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C0FC" w14:textId="1AB07925" w:rsidR="00385B51" w:rsidRDefault="00AD69DD">
      <w:pPr>
        <w:rPr>
          <w:rFonts w:ascii="Tahoma" w:hAnsi="Tahoma" w:cs="Tahoma"/>
        </w:rPr>
      </w:pPr>
      <w:r>
        <w:rPr>
          <w:rFonts w:ascii="Tahoma" w:hAnsi="Tahoma" w:cs="Tahoma"/>
          <w:noProof/>
        </w:rPr>
        <w:drawing>
          <wp:anchor distT="0" distB="0" distL="114300" distR="114300" simplePos="0" relativeHeight="251663360" behindDoc="1" locked="0" layoutInCell="1" allowOverlap="1" wp14:anchorId="7F244CDD" wp14:editId="40FAC690">
            <wp:simplePos x="0" y="0"/>
            <wp:positionH relativeFrom="column">
              <wp:posOffset>4133850</wp:posOffset>
            </wp:positionH>
            <wp:positionV relativeFrom="paragraph">
              <wp:posOffset>0</wp:posOffset>
            </wp:positionV>
            <wp:extent cx="2350815" cy="1200150"/>
            <wp:effectExtent l="0" t="0" r="0" b="0"/>
            <wp:wrapTight wrapText="bothSides">
              <wp:wrapPolygon edited="0">
                <wp:start x="0" y="0"/>
                <wp:lineTo x="0" y="21257"/>
                <wp:lineTo x="21355" y="21257"/>
                <wp:lineTo x="21355" y="0"/>
                <wp:lineTo x="0" y="0"/>
              </wp:wrapPolygon>
            </wp:wrapTight>
            <wp:docPr id="1372586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86208" name="Picture 13725862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0815" cy="1200150"/>
                    </a:xfrm>
                    <a:prstGeom prst="rect">
                      <a:avLst/>
                    </a:prstGeom>
                  </pic:spPr>
                </pic:pic>
              </a:graphicData>
            </a:graphic>
            <wp14:sizeRelH relativeFrom="page">
              <wp14:pctWidth>0</wp14:pctWidth>
            </wp14:sizeRelH>
            <wp14:sizeRelV relativeFrom="page">
              <wp14:pctHeight>0</wp14:pctHeight>
            </wp14:sizeRelV>
          </wp:anchor>
        </w:drawing>
      </w:r>
    </w:p>
    <w:p w14:paraId="7C45744A" w14:textId="78ED63C6" w:rsidR="00AD69DD" w:rsidRPr="00F978C0" w:rsidRDefault="008D62E6" w:rsidP="00F978C0">
      <w:pPr>
        <w:rPr>
          <w:rFonts w:ascii="Tahoma" w:hAnsi="Tahoma" w:cs="Tahoma"/>
        </w:rPr>
      </w:pPr>
      <w:r>
        <w:rPr>
          <w:rFonts w:ascii="Tahoma" w:hAnsi="Tahoma" w:cs="Tahoma"/>
        </w:rPr>
        <w:t xml:space="preserve">                   </w:t>
      </w:r>
    </w:p>
    <w:p w14:paraId="66CEC172" w14:textId="470DAFEC" w:rsidR="00BF4098" w:rsidRPr="00F978C0" w:rsidRDefault="00F82CE7" w:rsidP="00BF4098">
      <w:pPr>
        <w:spacing w:after="0" w:line="240" w:lineRule="auto"/>
        <w:jc w:val="center"/>
        <w:rPr>
          <w:rFonts w:cstheme="minorHAnsi"/>
          <w:b/>
          <w:sz w:val="40"/>
          <w:szCs w:val="40"/>
        </w:rPr>
      </w:pPr>
      <w:r>
        <w:rPr>
          <w:rFonts w:cstheme="minorHAnsi"/>
          <w:b/>
          <w:sz w:val="40"/>
          <w:szCs w:val="40"/>
        </w:rPr>
        <w:t>Retail Stock</w:t>
      </w:r>
      <w:r w:rsidR="007E01B0">
        <w:rPr>
          <w:rFonts w:cstheme="minorHAnsi"/>
          <w:b/>
          <w:sz w:val="40"/>
          <w:szCs w:val="40"/>
        </w:rPr>
        <w:t xml:space="preserve"> Coordinator</w:t>
      </w:r>
    </w:p>
    <w:p w14:paraId="24E030D2" w14:textId="77777777" w:rsidR="008D62E6" w:rsidRPr="00F978C0" w:rsidRDefault="008D62E6" w:rsidP="00BF4098">
      <w:pPr>
        <w:spacing w:after="0" w:line="240" w:lineRule="auto"/>
        <w:jc w:val="center"/>
        <w:rPr>
          <w:rFonts w:cstheme="minorHAnsi"/>
          <w:b/>
          <w:sz w:val="40"/>
          <w:szCs w:val="40"/>
        </w:rPr>
      </w:pPr>
      <w:r w:rsidRPr="00F978C0">
        <w:rPr>
          <w:rFonts w:cstheme="minorHAnsi"/>
          <w:b/>
          <w:sz w:val="40"/>
          <w:szCs w:val="40"/>
        </w:rPr>
        <w:t>Job Description</w:t>
      </w:r>
    </w:p>
    <w:p w14:paraId="47BDAC2D" w14:textId="77777777" w:rsidR="008D62E6" w:rsidRPr="00BF4098" w:rsidRDefault="008D62E6" w:rsidP="00BF4098">
      <w:pPr>
        <w:spacing w:after="0" w:line="240" w:lineRule="auto"/>
        <w:rPr>
          <w:rFonts w:cstheme="minorHAnsi"/>
          <w:sz w:val="28"/>
          <w:szCs w:val="28"/>
        </w:rPr>
      </w:pPr>
    </w:p>
    <w:p w14:paraId="5283038D" w14:textId="4B3109FD" w:rsidR="000818E5" w:rsidRPr="00241BDF" w:rsidRDefault="008D62E6" w:rsidP="00BF4098">
      <w:pPr>
        <w:spacing w:after="0" w:line="240" w:lineRule="auto"/>
        <w:rPr>
          <w:rFonts w:cstheme="minorHAnsi"/>
          <w:sz w:val="24"/>
          <w:szCs w:val="24"/>
        </w:rPr>
      </w:pPr>
      <w:r w:rsidRPr="00241BDF">
        <w:rPr>
          <w:rFonts w:cstheme="minorHAnsi"/>
          <w:b/>
          <w:sz w:val="24"/>
          <w:szCs w:val="24"/>
        </w:rPr>
        <w:t xml:space="preserve">Job Title: </w:t>
      </w:r>
      <w:r w:rsidR="00F82CE7">
        <w:rPr>
          <w:rFonts w:cstheme="minorHAnsi"/>
          <w:sz w:val="24"/>
          <w:szCs w:val="24"/>
        </w:rPr>
        <w:t>Retail Stock Coordinator</w:t>
      </w:r>
    </w:p>
    <w:p w14:paraId="072C23D3" w14:textId="77777777" w:rsidR="00BF4098" w:rsidRPr="00241BDF" w:rsidRDefault="00BF4098" w:rsidP="00BF4098">
      <w:pPr>
        <w:spacing w:after="0" w:line="240" w:lineRule="auto"/>
        <w:rPr>
          <w:rFonts w:cstheme="minorHAnsi"/>
          <w:b/>
          <w:sz w:val="24"/>
          <w:szCs w:val="24"/>
        </w:rPr>
      </w:pPr>
    </w:p>
    <w:p w14:paraId="61E49386" w14:textId="4BCE12DA" w:rsidR="00BF4098" w:rsidRPr="00241BDF" w:rsidRDefault="00557446" w:rsidP="00BF4098">
      <w:pPr>
        <w:spacing w:after="0" w:line="240" w:lineRule="auto"/>
        <w:rPr>
          <w:rFonts w:cstheme="minorHAnsi"/>
          <w:bCs/>
          <w:sz w:val="24"/>
          <w:szCs w:val="24"/>
        </w:rPr>
      </w:pPr>
      <w:r w:rsidRPr="00241BDF">
        <w:rPr>
          <w:rFonts w:cstheme="minorHAnsi"/>
          <w:b/>
          <w:sz w:val="24"/>
          <w:szCs w:val="24"/>
        </w:rPr>
        <w:t xml:space="preserve">Grade: </w:t>
      </w:r>
      <w:r w:rsidRPr="00241BDF">
        <w:rPr>
          <w:rFonts w:cstheme="minorHAnsi"/>
          <w:bCs/>
          <w:sz w:val="24"/>
          <w:szCs w:val="24"/>
        </w:rPr>
        <w:t xml:space="preserve">Agenda for Change, Band 4  </w:t>
      </w:r>
      <w:r w:rsidR="00844012" w:rsidRPr="00241BDF">
        <w:rPr>
          <w:rFonts w:cstheme="minorHAnsi"/>
          <w:bCs/>
          <w:sz w:val="24"/>
          <w:szCs w:val="24"/>
        </w:rPr>
        <w:t xml:space="preserve"> £2</w:t>
      </w:r>
      <w:r w:rsidR="00940B99">
        <w:rPr>
          <w:rFonts w:cstheme="minorHAnsi"/>
          <w:bCs/>
          <w:sz w:val="24"/>
          <w:szCs w:val="24"/>
        </w:rPr>
        <w:t>6,530</w:t>
      </w:r>
      <w:r w:rsidR="00844012" w:rsidRPr="00241BDF">
        <w:rPr>
          <w:rFonts w:cstheme="minorHAnsi"/>
          <w:bCs/>
          <w:sz w:val="24"/>
          <w:szCs w:val="24"/>
        </w:rPr>
        <w:t xml:space="preserve"> to £2</w:t>
      </w:r>
      <w:r w:rsidR="00940B99">
        <w:rPr>
          <w:rFonts w:cstheme="minorHAnsi"/>
          <w:bCs/>
          <w:sz w:val="24"/>
          <w:szCs w:val="24"/>
        </w:rPr>
        <w:t>9,114</w:t>
      </w:r>
    </w:p>
    <w:p w14:paraId="43FFFD8C" w14:textId="77777777" w:rsidR="00557446" w:rsidRPr="00241BDF" w:rsidRDefault="00557446" w:rsidP="00BF4098">
      <w:pPr>
        <w:spacing w:after="0" w:line="240" w:lineRule="auto"/>
        <w:rPr>
          <w:rFonts w:cstheme="minorHAnsi"/>
          <w:bCs/>
          <w:sz w:val="24"/>
          <w:szCs w:val="24"/>
        </w:rPr>
      </w:pPr>
    </w:p>
    <w:p w14:paraId="18FC55F9" w14:textId="7035B3F6" w:rsidR="00012D05" w:rsidRPr="00241BDF" w:rsidRDefault="00012D05" w:rsidP="00BF4098">
      <w:pPr>
        <w:spacing w:after="0" w:line="240" w:lineRule="auto"/>
        <w:rPr>
          <w:rFonts w:cstheme="minorHAnsi"/>
          <w:sz w:val="24"/>
          <w:szCs w:val="24"/>
        </w:rPr>
      </w:pPr>
      <w:r w:rsidRPr="00241BDF">
        <w:rPr>
          <w:rFonts w:cstheme="minorHAnsi"/>
          <w:b/>
          <w:sz w:val="24"/>
          <w:szCs w:val="24"/>
        </w:rPr>
        <w:t>Reports to:</w:t>
      </w:r>
      <w:r w:rsidRPr="00241BDF">
        <w:rPr>
          <w:rFonts w:cstheme="minorHAnsi"/>
          <w:sz w:val="24"/>
          <w:szCs w:val="24"/>
        </w:rPr>
        <w:t xml:space="preserve">  </w:t>
      </w:r>
      <w:r w:rsidR="00D02078" w:rsidRPr="00241BDF">
        <w:rPr>
          <w:rFonts w:cstheme="minorHAnsi"/>
          <w:sz w:val="24"/>
          <w:szCs w:val="24"/>
        </w:rPr>
        <w:t>Retail</w:t>
      </w:r>
      <w:r w:rsidRPr="00241BDF">
        <w:rPr>
          <w:rFonts w:cstheme="minorHAnsi"/>
          <w:sz w:val="24"/>
          <w:szCs w:val="24"/>
        </w:rPr>
        <w:t xml:space="preserve"> Manager</w:t>
      </w:r>
    </w:p>
    <w:p w14:paraId="237AE037" w14:textId="77777777" w:rsidR="00BF4098" w:rsidRPr="00241BDF" w:rsidRDefault="00BF4098" w:rsidP="00BF4098">
      <w:pPr>
        <w:spacing w:after="0" w:line="240" w:lineRule="auto"/>
        <w:rPr>
          <w:rFonts w:cstheme="minorHAnsi"/>
          <w:b/>
          <w:sz w:val="24"/>
          <w:szCs w:val="24"/>
        </w:rPr>
      </w:pPr>
    </w:p>
    <w:p w14:paraId="3BF85EA5" w14:textId="06774FB9" w:rsidR="00012D05" w:rsidRPr="00241BDF" w:rsidRDefault="00012D05" w:rsidP="00BF4098">
      <w:pPr>
        <w:spacing w:after="0" w:line="240" w:lineRule="auto"/>
        <w:rPr>
          <w:rFonts w:cstheme="minorHAnsi"/>
          <w:sz w:val="24"/>
          <w:szCs w:val="24"/>
        </w:rPr>
      </w:pPr>
      <w:r w:rsidRPr="00241BDF">
        <w:rPr>
          <w:rFonts w:cstheme="minorHAnsi"/>
          <w:b/>
          <w:sz w:val="24"/>
          <w:szCs w:val="24"/>
        </w:rPr>
        <w:t>Responsible to:</w:t>
      </w:r>
      <w:r w:rsidRPr="00241BDF">
        <w:rPr>
          <w:rFonts w:cstheme="minorHAnsi"/>
          <w:sz w:val="24"/>
          <w:szCs w:val="24"/>
        </w:rPr>
        <w:t xml:space="preserve"> </w:t>
      </w:r>
      <w:r w:rsidR="00D02078" w:rsidRPr="00241BDF">
        <w:rPr>
          <w:rFonts w:cstheme="minorHAnsi"/>
          <w:sz w:val="24"/>
          <w:szCs w:val="24"/>
        </w:rPr>
        <w:t>Director of Income Generation and Communications</w:t>
      </w:r>
    </w:p>
    <w:p w14:paraId="4253B06A" w14:textId="77777777" w:rsidR="00BF4098" w:rsidRPr="00241BDF" w:rsidRDefault="00BF4098" w:rsidP="00BF4098">
      <w:pPr>
        <w:spacing w:after="0" w:line="240" w:lineRule="auto"/>
        <w:rPr>
          <w:rFonts w:cstheme="minorHAnsi"/>
          <w:b/>
          <w:sz w:val="24"/>
          <w:szCs w:val="24"/>
        </w:rPr>
      </w:pPr>
    </w:p>
    <w:p w14:paraId="1FA3AF7F" w14:textId="5FF6F2B1" w:rsidR="00A9414F" w:rsidRPr="00241BDF" w:rsidRDefault="00A9414F" w:rsidP="00BF4098">
      <w:pPr>
        <w:spacing w:after="0" w:line="240" w:lineRule="auto"/>
        <w:rPr>
          <w:rFonts w:cstheme="minorHAnsi"/>
          <w:sz w:val="24"/>
          <w:szCs w:val="24"/>
        </w:rPr>
      </w:pPr>
      <w:r w:rsidRPr="00241BDF">
        <w:rPr>
          <w:rFonts w:cstheme="minorHAnsi"/>
          <w:b/>
          <w:sz w:val="24"/>
          <w:szCs w:val="24"/>
        </w:rPr>
        <w:t>Hours of work:</w:t>
      </w:r>
      <w:r w:rsidRPr="00241BDF">
        <w:rPr>
          <w:rFonts w:cstheme="minorHAnsi"/>
          <w:color w:val="FF0000"/>
          <w:sz w:val="24"/>
          <w:szCs w:val="24"/>
        </w:rPr>
        <w:t xml:space="preserve"> </w:t>
      </w:r>
      <w:r w:rsidR="00557446" w:rsidRPr="00241BDF">
        <w:rPr>
          <w:rFonts w:cstheme="minorHAnsi"/>
          <w:color w:val="FF0000"/>
          <w:sz w:val="24"/>
          <w:szCs w:val="24"/>
        </w:rPr>
        <w:t xml:space="preserve"> </w:t>
      </w:r>
      <w:r w:rsidR="00557446" w:rsidRPr="00241BDF">
        <w:rPr>
          <w:rFonts w:cstheme="minorHAnsi"/>
          <w:sz w:val="24"/>
          <w:szCs w:val="24"/>
        </w:rPr>
        <w:t>3</w:t>
      </w:r>
      <w:r w:rsidR="00CA3A37">
        <w:rPr>
          <w:rFonts w:cstheme="minorHAnsi"/>
          <w:sz w:val="24"/>
          <w:szCs w:val="24"/>
        </w:rPr>
        <w:t>7.5</w:t>
      </w:r>
      <w:r w:rsidR="001068A9" w:rsidRPr="00241BDF">
        <w:rPr>
          <w:rFonts w:cstheme="minorHAnsi"/>
          <w:sz w:val="24"/>
          <w:szCs w:val="24"/>
        </w:rPr>
        <w:t xml:space="preserve"> hours</w:t>
      </w:r>
      <w:r w:rsidR="00557446" w:rsidRPr="00241BDF">
        <w:rPr>
          <w:rFonts w:cstheme="minorHAnsi"/>
          <w:sz w:val="24"/>
          <w:szCs w:val="24"/>
        </w:rPr>
        <w:t xml:space="preserve"> per week</w:t>
      </w:r>
    </w:p>
    <w:p w14:paraId="7694ADA9" w14:textId="77777777" w:rsidR="001068A9" w:rsidRPr="00241BDF" w:rsidRDefault="001068A9" w:rsidP="00BF4098">
      <w:pPr>
        <w:spacing w:after="0" w:line="240" w:lineRule="auto"/>
        <w:rPr>
          <w:rFonts w:cstheme="minorHAnsi"/>
          <w:sz w:val="24"/>
          <w:szCs w:val="24"/>
        </w:rPr>
      </w:pPr>
    </w:p>
    <w:p w14:paraId="1A9752BE" w14:textId="6F1F4BBF" w:rsidR="001068A9" w:rsidRPr="00241BDF" w:rsidRDefault="001068A9" w:rsidP="00BF4098">
      <w:pPr>
        <w:spacing w:after="0" w:line="240" w:lineRule="auto"/>
        <w:rPr>
          <w:rFonts w:cstheme="minorHAnsi"/>
          <w:sz w:val="24"/>
          <w:szCs w:val="24"/>
        </w:rPr>
      </w:pPr>
      <w:r w:rsidRPr="00241BDF">
        <w:rPr>
          <w:rFonts w:cstheme="minorHAnsi"/>
          <w:b/>
          <w:bCs/>
          <w:sz w:val="24"/>
          <w:szCs w:val="24"/>
        </w:rPr>
        <w:t>Location:</w:t>
      </w:r>
      <w:r w:rsidRPr="00241BDF">
        <w:rPr>
          <w:rFonts w:cstheme="minorHAnsi"/>
          <w:sz w:val="24"/>
          <w:szCs w:val="24"/>
        </w:rPr>
        <w:t xml:space="preserve">  Foyle Hospice Outlet, </w:t>
      </w:r>
      <w:proofErr w:type="spellStart"/>
      <w:r w:rsidRPr="00241BDF">
        <w:rPr>
          <w:rFonts w:cstheme="minorHAnsi"/>
          <w:sz w:val="24"/>
          <w:szCs w:val="24"/>
        </w:rPr>
        <w:t>Pennyburn</w:t>
      </w:r>
      <w:proofErr w:type="spellEnd"/>
      <w:r w:rsidRPr="00241BDF">
        <w:rPr>
          <w:rFonts w:cstheme="minorHAnsi"/>
          <w:sz w:val="24"/>
          <w:szCs w:val="24"/>
        </w:rPr>
        <w:t xml:space="preserve"> Industrial Estate, Derry</w:t>
      </w:r>
    </w:p>
    <w:p w14:paraId="2457C621" w14:textId="77777777" w:rsidR="00F978C0" w:rsidRPr="00241BDF" w:rsidRDefault="00F978C0" w:rsidP="00BF4098">
      <w:pPr>
        <w:spacing w:after="0" w:line="240" w:lineRule="auto"/>
        <w:rPr>
          <w:rFonts w:cstheme="minorHAnsi"/>
          <w:sz w:val="24"/>
          <w:szCs w:val="24"/>
        </w:rPr>
      </w:pPr>
    </w:p>
    <w:p w14:paraId="21F82D0E" w14:textId="48E54089" w:rsidR="00F978C0" w:rsidRPr="00241BDF" w:rsidRDefault="00F978C0" w:rsidP="00BF4098">
      <w:pPr>
        <w:spacing w:after="0" w:line="240" w:lineRule="auto"/>
        <w:rPr>
          <w:rFonts w:cstheme="minorHAnsi"/>
          <w:sz w:val="24"/>
          <w:szCs w:val="24"/>
        </w:rPr>
      </w:pPr>
      <w:r w:rsidRPr="00241BDF">
        <w:rPr>
          <w:rFonts w:cstheme="minorHAnsi"/>
          <w:sz w:val="24"/>
          <w:szCs w:val="24"/>
        </w:rPr>
        <w:t>Please note Foyle Hospice terms and conditions vary from Agenda for Change.</w:t>
      </w:r>
    </w:p>
    <w:p w14:paraId="78BE9935" w14:textId="77777777" w:rsidR="00B326DF" w:rsidRPr="00241BDF" w:rsidRDefault="00B326DF" w:rsidP="00BF4098">
      <w:pPr>
        <w:spacing w:after="0" w:line="240" w:lineRule="auto"/>
        <w:rPr>
          <w:rFonts w:cstheme="minorHAnsi"/>
          <w:sz w:val="24"/>
          <w:szCs w:val="24"/>
        </w:rPr>
      </w:pPr>
    </w:p>
    <w:p w14:paraId="4308875B" w14:textId="77777777" w:rsidR="00B326DF" w:rsidRPr="00241BDF" w:rsidRDefault="00B326DF" w:rsidP="00BF4098">
      <w:pPr>
        <w:spacing w:after="0" w:line="240" w:lineRule="auto"/>
        <w:rPr>
          <w:rFonts w:cstheme="minorHAnsi"/>
          <w:b/>
          <w:sz w:val="24"/>
          <w:szCs w:val="24"/>
        </w:rPr>
      </w:pPr>
      <w:r w:rsidRPr="00241BDF">
        <w:rPr>
          <w:rFonts w:cstheme="minorHAnsi"/>
          <w:b/>
          <w:sz w:val="24"/>
          <w:szCs w:val="24"/>
        </w:rPr>
        <w:t xml:space="preserve">Job Purpose/Summary </w:t>
      </w:r>
    </w:p>
    <w:p w14:paraId="393D86B3" w14:textId="38AAD0C8" w:rsidR="00BF4098" w:rsidRPr="00241BDF" w:rsidRDefault="007E01B0" w:rsidP="00BF4098">
      <w:pPr>
        <w:spacing w:after="0" w:line="240" w:lineRule="auto"/>
        <w:rPr>
          <w:rFonts w:cstheme="minorHAnsi"/>
          <w:sz w:val="24"/>
          <w:szCs w:val="24"/>
        </w:rPr>
      </w:pPr>
      <w:r w:rsidRPr="00241BDF">
        <w:rPr>
          <w:rFonts w:cstheme="minorHAnsi"/>
          <w:sz w:val="24"/>
          <w:szCs w:val="24"/>
        </w:rPr>
        <w:t xml:space="preserve">We </w:t>
      </w:r>
      <w:r w:rsidR="0081608F">
        <w:rPr>
          <w:rFonts w:cstheme="minorHAnsi"/>
          <w:sz w:val="24"/>
          <w:szCs w:val="24"/>
        </w:rPr>
        <w:t>seek</w:t>
      </w:r>
      <w:r w:rsidRPr="00241BDF">
        <w:rPr>
          <w:rFonts w:cstheme="minorHAnsi"/>
          <w:sz w:val="24"/>
          <w:szCs w:val="24"/>
        </w:rPr>
        <w:t xml:space="preserve"> a </w:t>
      </w:r>
      <w:r w:rsidR="0081608F">
        <w:rPr>
          <w:rFonts w:cstheme="minorHAnsi"/>
          <w:sz w:val="24"/>
          <w:szCs w:val="24"/>
        </w:rPr>
        <w:t>Retail</w:t>
      </w:r>
      <w:r w:rsidRPr="00241BDF">
        <w:rPr>
          <w:rFonts w:cstheme="minorHAnsi"/>
          <w:sz w:val="24"/>
          <w:szCs w:val="24"/>
        </w:rPr>
        <w:t xml:space="preserve"> Coordinator to </w:t>
      </w:r>
      <w:r w:rsidR="00EA7D7F">
        <w:rPr>
          <w:rFonts w:cstheme="minorHAnsi"/>
          <w:sz w:val="24"/>
          <w:szCs w:val="24"/>
        </w:rPr>
        <w:t xml:space="preserve">manage sorting, storing, and distributing donated goods across our hospice charity shops. </w:t>
      </w:r>
      <w:r w:rsidRPr="00241BDF">
        <w:rPr>
          <w:rFonts w:cstheme="minorHAnsi"/>
          <w:sz w:val="24"/>
          <w:szCs w:val="24"/>
        </w:rPr>
        <w:t>This role is vital in ensuring our retail locations are well-stocked with quality items while maximising revenue to support our hospice service</w:t>
      </w:r>
      <w:r w:rsidR="0040052D" w:rsidRPr="00241BDF">
        <w:rPr>
          <w:rFonts w:cstheme="minorHAnsi"/>
          <w:sz w:val="24"/>
          <w:szCs w:val="24"/>
        </w:rPr>
        <w:t>s</w:t>
      </w:r>
      <w:r w:rsidRPr="00241BDF">
        <w:rPr>
          <w:rFonts w:cstheme="minorHAnsi"/>
          <w:sz w:val="24"/>
          <w:szCs w:val="24"/>
        </w:rPr>
        <w:t>.</w:t>
      </w:r>
    </w:p>
    <w:p w14:paraId="606B7470" w14:textId="77777777" w:rsidR="001068A9" w:rsidRPr="00241BDF" w:rsidRDefault="001068A9" w:rsidP="00BF4098">
      <w:pPr>
        <w:spacing w:after="0" w:line="240" w:lineRule="auto"/>
        <w:rPr>
          <w:rFonts w:cstheme="minorHAnsi"/>
          <w:sz w:val="24"/>
          <w:szCs w:val="24"/>
        </w:rPr>
      </w:pPr>
    </w:p>
    <w:p w14:paraId="0865564D" w14:textId="77777777" w:rsidR="00273036" w:rsidRPr="00241BDF" w:rsidRDefault="00273036" w:rsidP="00BF4098">
      <w:pPr>
        <w:spacing w:after="0" w:line="240" w:lineRule="auto"/>
        <w:rPr>
          <w:rFonts w:cstheme="minorHAnsi"/>
          <w:sz w:val="24"/>
          <w:szCs w:val="24"/>
        </w:rPr>
      </w:pPr>
    </w:p>
    <w:p w14:paraId="32AC7036" w14:textId="77777777" w:rsidR="00BF4098" w:rsidRPr="00241BDF" w:rsidRDefault="00BF4098" w:rsidP="00BF4098">
      <w:pPr>
        <w:spacing w:after="0" w:line="240" w:lineRule="auto"/>
        <w:rPr>
          <w:rFonts w:cstheme="minorHAnsi"/>
          <w:b/>
          <w:sz w:val="24"/>
          <w:szCs w:val="24"/>
        </w:rPr>
      </w:pPr>
      <w:r w:rsidRPr="00241BDF">
        <w:rPr>
          <w:rFonts w:cstheme="minorHAnsi"/>
          <w:b/>
          <w:sz w:val="24"/>
          <w:szCs w:val="24"/>
        </w:rPr>
        <w:t xml:space="preserve">Key </w:t>
      </w:r>
      <w:r w:rsidR="00B326DF" w:rsidRPr="00241BDF">
        <w:rPr>
          <w:rFonts w:cstheme="minorHAnsi"/>
          <w:b/>
          <w:sz w:val="24"/>
          <w:szCs w:val="24"/>
        </w:rPr>
        <w:t>Duties &amp; Responsibilities</w:t>
      </w:r>
    </w:p>
    <w:p w14:paraId="18246483" w14:textId="55641021" w:rsidR="00BF4098" w:rsidRPr="00241BDF" w:rsidRDefault="00B326DF" w:rsidP="007E01B0">
      <w:pPr>
        <w:spacing w:after="0" w:line="240" w:lineRule="auto"/>
        <w:rPr>
          <w:rFonts w:cstheme="minorHAnsi"/>
          <w:b/>
          <w:sz w:val="24"/>
          <w:szCs w:val="24"/>
        </w:rPr>
      </w:pPr>
      <w:r w:rsidRPr="00241BDF">
        <w:rPr>
          <w:rFonts w:cstheme="minorHAnsi"/>
          <w:b/>
          <w:sz w:val="24"/>
          <w:szCs w:val="24"/>
        </w:rPr>
        <w:t xml:space="preserve"> </w:t>
      </w:r>
    </w:p>
    <w:p w14:paraId="70AA1FBC" w14:textId="1E907718" w:rsidR="007E01B0" w:rsidRPr="00241BDF" w:rsidRDefault="007E01B0" w:rsidP="007E01B0">
      <w:pPr>
        <w:pStyle w:val="ListParagraph"/>
        <w:numPr>
          <w:ilvl w:val="0"/>
          <w:numId w:val="11"/>
        </w:numPr>
        <w:spacing w:after="0" w:line="240" w:lineRule="auto"/>
        <w:rPr>
          <w:rFonts w:cstheme="minorHAnsi"/>
          <w:b/>
          <w:sz w:val="24"/>
          <w:szCs w:val="24"/>
        </w:rPr>
      </w:pPr>
      <w:r w:rsidRPr="00241BDF">
        <w:rPr>
          <w:rFonts w:cstheme="minorHAnsi"/>
          <w:bCs/>
          <w:sz w:val="24"/>
          <w:szCs w:val="24"/>
        </w:rPr>
        <w:t xml:space="preserve">Coordinate the transportation of donated goods to and from </w:t>
      </w:r>
      <w:r w:rsidR="00557446" w:rsidRPr="00241BDF">
        <w:rPr>
          <w:rFonts w:cstheme="minorHAnsi"/>
          <w:bCs/>
          <w:sz w:val="24"/>
          <w:szCs w:val="24"/>
        </w:rPr>
        <w:t>the Foyle Hospice</w:t>
      </w:r>
      <w:r w:rsidRPr="00241BDF">
        <w:rPr>
          <w:rFonts w:cstheme="minorHAnsi"/>
          <w:bCs/>
          <w:sz w:val="24"/>
          <w:szCs w:val="24"/>
        </w:rPr>
        <w:t xml:space="preserve"> charity shop</w:t>
      </w:r>
      <w:r w:rsidR="00EA7D7F">
        <w:rPr>
          <w:rFonts w:cstheme="minorHAnsi"/>
          <w:bCs/>
          <w:sz w:val="24"/>
          <w:szCs w:val="24"/>
        </w:rPr>
        <w:t>s</w:t>
      </w:r>
      <w:r w:rsidRPr="00241BDF">
        <w:rPr>
          <w:rFonts w:cstheme="minorHAnsi"/>
          <w:bCs/>
          <w:sz w:val="24"/>
          <w:szCs w:val="24"/>
        </w:rPr>
        <w:t>.</w:t>
      </w:r>
    </w:p>
    <w:p w14:paraId="617F8465" w14:textId="77777777" w:rsidR="007E01B0" w:rsidRPr="00241BDF" w:rsidRDefault="007E01B0" w:rsidP="007E01B0">
      <w:pPr>
        <w:pStyle w:val="ListParagraph"/>
        <w:spacing w:after="0" w:line="240" w:lineRule="auto"/>
        <w:rPr>
          <w:rFonts w:cstheme="minorHAnsi"/>
          <w:b/>
          <w:sz w:val="24"/>
          <w:szCs w:val="24"/>
        </w:rPr>
      </w:pPr>
    </w:p>
    <w:p w14:paraId="5C44D5C2" w14:textId="49F8C986" w:rsidR="007E01B0" w:rsidRPr="00241BDF" w:rsidRDefault="007E01B0" w:rsidP="007E01B0">
      <w:pPr>
        <w:pStyle w:val="ListParagraph"/>
        <w:numPr>
          <w:ilvl w:val="0"/>
          <w:numId w:val="11"/>
        </w:numPr>
        <w:spacing w:after="0" w:line="240" w:lineRule="auto"/>
        <w:rPr>
          <w:rFonts w:cstheme="minorHAnsi"/>
          <w:b/>
          <w:sz w:val="24"/>
          <w:szCs w:val="24"/>
        </w:rPr>
      </w:pPr>
      <w:r w:rsidRPr="00241BDF">
        <w:rPr>
          <w:rFonts w:cstheme="minorHAnsi"/>
          <w:bCs/>
          <w:sz w:val="24"/>
          <w:szCs w:val="24"/>
        </w:rPr>
        <w:t>Ensure a balanced and effective distribution of goods based on shop needs and sales trends.</w:t>
      </w:r>
    </w:p>
    <w:p w14:paraId="18481A02" w14:textId="77777777" w:rsidR="007E01B0" w:rsidRPr="00241BDF" w:rsidRDefault="007E01B0" w:rsidP="007E01B0">
      <w:pPr>
        <w:pStyle w:val="ListParagraph"/>
        <w:rPr>
          <w:rFonts w:cstheme="minorHAnsi"/>
          <w:b/>
          <w:sz w:val="24"/>
          <w:szCs w:val="24"/>
        </w:rPr>
      </w:pPr>
    </w:p>
    <w:p w14:paraId="121A5C00" w14:textId="6E9A5D53" w:rsidR="007E01B0" w:rsidRPr="00241BDF" w:rsidRDefault="007E01B0" w:rsidP="007E01B0">
      <w:pPr>
        <w:pStyle w:val="ListParagraph"/>
        <w:numPr>
          <w:ilvl w:val="0"/>
          <w:numId w:val="11"/>
        </w:numPr>
        <w:spacing w:after="0" w:line="240" w:lineRule="auto"/>
        <w:rPr>
          <w:rFonts w:cstheme="minorHAnsi"/>
          <w:b/>
          <w:sz w:val="24"/>
          <w:szCs w:val="24"/>
        </w:rPr>
      </w:pPr>
      <w:r w:rsidRPr="00241BDF">
        <w:rPr>
          <w:rFonts w:cstheme="minorHAnsi"/>
          <w:bCs/>
          <w:sz w:val="24"/>
          <w:szCs w:val="24"/>
        </w:rPr>
        <w:t>Sort and assess donations, ensuring only high-quality items reach our stores.</w:t>
      </w:r>
    </w:p>
    <w:p w14:paraId="23D90031" w14:textId="77777777" w:rsidR="0040052D" w:rsidRPr="00241BDF" w:rsidRDefault="0040052D" w:rsidP="0040052D">
      <w:pPr>
        <w:pStyle w:val="ListParagraph"/>
        <w:rPr>
          <w:rFonts w:cstheme="minorHAnsi"/>
          <w:b/>
          <w:sz w:val="24"/>
          <w:szCs w:val="24"/>
        </w:rPr>
      </w:pPr>
    </w:p>
    <w:p w14:paraId="76B549B1" w14:textId="3E27D2D4" w:rsidR="0040052D" w:rsidRPr="00241BDF" w:rsidRDefault="0040052D" w:rsidP="007E01B0">
      <w:pPr>
        <w:pStyle w:val="ListParagraph"/>
        <w:numPr>
          <w:ilvl w:val="0"/>
          <w:numId w:val="11"/>
        </w:numPr>
        <w:spacing w:after="0" w:line="240" w:lineRule="auto"/>
        <w:rPr>
          <w:rFonts w:cstheme="minorHAnsi"/>
          <w:bCs/>
          <w:sz w:val="24"/>
          <w:szCs w:val="24"/>
        </w:rPr>
      </w:pPr>
      <w:r w:rsidRPr="00241BDF">
        <w:rPr>
          <w:rFonts w:cstheme="minorHAnsi"/>
          <w:bCs/>
          <w:sz w:val="24"/>
          <w:szCs w:val="24"/>
        </w:rPr>
        <w:t>Price donated goods according to Hospice standards.</w:t>
      </w:r>
    </w:p>
    <w:p w14:paraId="2F0D00B6" w14:textId="77777777" w:rsidR="0040052D" w:rsidRPr="00241BDF" w:rsidRDefault="0040052D" w:rsidP="0040052D">
      <w:pPr>
        <w:pStyle w:val="ListParagraph"/>
        <w:rPr>
          <w:rFonts w:cstheme="minorHAnsi"/>
          <w:bCs/>
          <w:sz w:val="24"/>
          <w:szCs w:val="24"/>
        </w:rPr>
      </w:pPr>
    </w:p>
    <w:p w14:paraId="7B43F5BF" w14:textId="60B0F9B0" w:rsidR="0040052D" w:rsidRPr="00241BDF" w:rsidRDefault="0040052D" w:rsidP="00241BDF">
      <w:pPr>
        <w:pStyle w:val="ListParagraph"/>
        <w:numPr>
          <w:ilvl w:val="0"/>
          <w:numId w:val="11"/>
        </w:numPr>
        <w:spacing w:after="0" w:line="240" w:lineRule="auto"/>
        <w:rPr>
          <w:rFonts w:cstheme="minorHAnsi"/>
          <w:bCs/>
          <w:sz w:val="24"/>
          <w:szCs w:val="24"/>
        </w:rPr>
      </w:pPr>
      <w:r w:rsidRPr="00241BDF">
        <w:rPr>
          <w:rFonts w:cstheme="minorHAnsi"/>
          <w:bCs/>
          <w:sz w:val="24"/>
          <w:szCs w:val="24"/>
        </w:rPr>
        <w:t>Replenish stock by replacing sold items with available merchandise to ensure steady availability of sellable products.</w:t>
      </w:r>
    </w:p>
    <w:p w14:paraId="65F5B54B" w14:textId="77777777" w:rsidR="00557446" w:rsidRPr="00241BDF" w:rsidRDefault="00557446" w:rsidP="00557446">
      <w:pPr>
        <w:pStyle w:val="ListParagraph"/>
        <w:rPr>
          <w:rFonts w:cstheme="minorHAnsi"/>
          <w:bCs/>
          <w:sz w:val="24"/>
          <w:szCs w:val="24"/>
        </w:rPr>
      </w:pPr>
    </w:p>
    <w:p w14:paraId="68366803" w14:textId="228C95A4" w:rsidR="007E01B0" w:rsidRPr="00241BDF" w:rsidRDefault="007E01B0" w:rsidP="007E01B0">
      <w:pPr>
        <w:pStyle w:val="ListParagraph"/>
        <w:numPr>
          <w:ilvl w:val="0"/>
          <w:numId w:val="11"/>
        </w:numPr>
        <w:spacing w:after="0" w:line="240" w:lineRule="auto"/>
        <w:rPr>
          <w:rFonts w:cstheme="minorHAnsi"/>
          <w:b/>
          <w:sz w:val="24"/>
          <w:szCs w:val="24"/>
        </w:rPr>
      </w:pPr>
      <w:r w:rsidRPr="00241BDF">
        <w:rPr>
          <w:rFonts w:cstheme="minorHAnsi"/>
          <w:bCs/>
          <w:sz w:val="24"/>
          <w:szCs w:val="24"/>
        </w:rPr>
        <w:t>Oversee storage facilities, maintaining a clean and organised stockroom</w:t>
      </w:r>
      <w:r w:rsidR="00557446" w:rsidRPr="00241BDF">
        <w:rPr>
          <w:rFonts w:cstheme="minorHAnsi"/>
          <w:bCs/>
          <w:sz w:val="24"/>
          <w:szCs w:val="24"/>
        </w:rPr>
        <w:t xml:space="preserve"> ensuring a safe environment for staff members, volunteers and customers.</w:t>
      </w:r>
    </w:p>
    <w:p w14:paraId="77A11EA6" w14:textId="77777777" w:rsidR="007E01B0" w:rsidRPr="00241BDF" w:rsidRDefault="007E01B0" w:rsidP="007E01B0">
      <w:pPr>
        <w:pStyle w:val="ListParagraph"/>
        <w:rPr>
          <w:rFonts w:cstheme="minorHAnsi"/>
          <w:b/>
          <w:sz w:val="24"/>
          <w:szCs w:val="24"/>
        </w:rPr>
      </w:pPr>
    </w:p>
    <w:p w14:paraId="44A7E24B" w14:textId="6647C3FF" w:rsidR="007E01B0" w:rsidRPr="00241BDF" w:rsidRDefault="007E01B0" w:rsidP="007E01B0">
      <w:pPr>
        <w:pStyle w:val="ListParagraph"/>
        <w:numPr>
          <w:ilvl w:val="0"/>
          <w:numId w:val="11"/>
        </w:numPr>
        <w:spacing w:after="0" w:line="240" w:lineRule="auto"/>
        <w:rPr>
          <w:rFonts w:cstheme="minorHAnsi"/>
          <w:b/>
          <w:sz w:val="24"/>
          <w:szCs w:val="24"/>
        </w:rPr>
      </w:pPr>
      <w:r w:rsidRPr="00241BDF">
        <w:rPr>
          <w:rFonts w:cstheme="minorHAnsi"/>
          <w:bCs/>
          <w:sz w:val="24"/>
          <w:szCs w:val="24"/>
        </w:rPr>
        <w:lastRenderedPageBreak/>
        <w:t xml:space="preserve">Work with shop </w:t>
      </w:r>
      <w:r w:rsidR="00557446" w:rsidRPr="00241BDF">
        <w:rPr>
          <w:rFonts w:cstheme="minorHAnsi"/>
          <w:bCs/>
          <w:sz w:val="24"/>
          <w:szCs w:val="24"/>
        </w:rPr>
        <w:t>staff</w:t>
      </w:r>
      <w:r w:rsidRPr="00241BDF">
        <w:rPr>
          <w:rFonts w:cstheme="minorHAnsi"/>
          <w:bCs/>
          <w:sz w:val="24"/>
          <w:szCs w:val="24"/>
        </w:rPr>
        <w:t xml:space="preserve"> and volunteers to streamline donation processing and movement.</w:t>
      </w:r>
    </w:p>
    <w:p w14:paraId="6B8107D3" w14:textId="77777777" w:rsidR="00557446" w:rsidRPr="00AA5904" w:rsidRDefault="00557446" w:rsidP="00AA5904">
      <w:pPr>
        <w:rPr>
          <w:rFonts w:cstheme="minorHAnsi"/>
          <w:bCs/>
          <w:sz w:val="24"/>
          <w:szCs w:val="24"/>
        </w:rPr>
      </w:pPr>
    </w:p>
    <w:p w14:paraId="2847F4A4" w14:textId="498803D9" w:rsidR="00557446" w:rsidRPr="00241BDF" w:rsidRDefault="00557446" w:rsidP="007E01B0">
      <w:pPr>
        <w:pStyle w:val="ListParagraph"/>
        <w:numPr>
          <w:ilvl w:val="0"/>
          <w:numId w:val="11"/>
        </w:numPr>
        <w:spacing w:after="0" w:line="240" w:lineRule="auto"/>
        <w:rPr>
          <w:rFonts w:cstheme="minorHAnsi"/>
          <w:bCs/>
          <w:sz w:val="24"/>
          <w:szCs w:val="24"/>
        </w:rPr>
      </w:pPr>
      <w:r w:rsidRPr="00241BDF">
        <w:rPr>
          <w:rFonts w:cstheme="minorHAnsi"/>
          <w:bCs/>
          <w:sz w:val="24"/>
          <w:szCs w:val="24"/>
        </w:rPr>
        <w:t>Ensure electrical goods for resale are safely managed following electrical safety guidelines.</w:t>
      </w:r>
    </w:p>
    <w:p w14:paraId="58009F9E" w14:textId="77777777" w:rsidR="00557446" w:rsidRPr="00241BDF" w:rsidRDefault="00557446" w:rsidP="00557446">
      <w:pPr>
        <w:pStyle w:val="ListParagraph"/>
        <w:rPr>
          <w:rFonts w:cstheme="minorHAnsi"/>
          <w:bCs/>
          <w:sz w:val="24"/>
          <w:szCs w:val="24"/>
        </w:rPr>
      </w:pPr>
    </w:p>
    <w:p w14:paraId="1FD8B767" w14:textId="549CA71C" w:rsidR="00557446" w:rsidRPr="00241BDF" w:rsidRDefault="00557446" w:rsidP="007E01B0">
      <w:pPr>
        <w:pStyle w:val="ListParagraph"/>
        <w:numPr>
          <w:ilvl w:val="0"/>
          <w:numId w:val="11"/>
        </w:numPr>
        <w:spacing w:after="0" w:line="240" w:lineRule="auto"/>
        <w:rPr>
          <w:rFonts w:cstheme="minorHAnsi"/>
          <w:bCs/>
          <w:sz w:val="24"/>
          <w:szCs w:val="24"/>
        </w:rPr>
      </w:pPr>
      <w:r w:rsidRPr="00241BDF">
        <w:rPr>
          <w:rFonts w:cstheme="minorHAnsi"/>
          <w:bCs/>
          <w:sz w:val="24"/>
          <w:szCs w:val="24"/>
        </w:rPr>
        <w:t xml:space="preserve">Ensure a safe environment that protects staff members, volunteers and the general public. </w:t>
      </w:r>
    </w:p>
    <w:p w14:paraId="5033C2A6" w14:textId="77777777" w:rsidR="007E01B0" w:rsidRPr="00241BDF" w:rsidRDefault="007E01B0" w:rsidP="007E01B0">
      <w:pPr>
        <w:pStyle w:val="ListParagraph"/>
        <w:rPr>
          <w:rFonts w:cstheme="minorHAnsi"/>
          <w:bCs/>
          <w:sz w:val="24"/>
          <w:szCs w:val="24"/>
        </w:rPr>
      </w:pPr>
    </w:p>
    <w:p w14:paraId="4EE20702" w14:textId="70828FCA" w:rsidR="007E01B0" w:rsidRPr="00241BDF" w:rsidRDefault="007E01B0" w:rsidP="007E01B0">
      <w:pPr>
        <w:pStyle w:val="ListParagraph"/>
        <w:numPr>
          <w:ilvl w:val="0"/>
          <w:numId w:val="11"/>
        </w:numPr>
        <w:spacing w:after="0" w:line="240" w:lineRule="auto"/>
        <w:rPr>
          <w:rFonts w:cstheme="minorHAnsi"/>
          <w:bCs/>
          <w:sz w:val="24"/>
          <w:szCs w:val="24"/>
        </w:rPr>
      </w:pPr>
      <w:r w:rsidRPr="00241BDF">
        <w:rPr>
          <w:rFonts w:cstheme="minorHAnsi"/>
          <w:bCs/>
          <w:sz w:val="24"/>
          <w:szCs w:val="24"/>
        </w:rPr>
        <w:t>Adhere to health and safety regulations, including manual handling and waste management policies.</w:t>
      </w:r>
    </w:p>
    <w:p w14:paraId="7E407CB0" w14:textId="77777777" w:rsidR="007E01B0" w:rsidRPr="00241BDF" w:rsidRDefault="007E01B0" w:rsidP="007E01B0">
      <w:pPr>
        <w:pStyle w:val="ListParagraph"/>
        <w:rPr>
          <w:rFonts w:cstheme="minorHAnsi"/>
          <w:bCs/>
          <w:sz w:val="24"/>
          <w:szCs w:val="24"/>
        </w:rPr>
      </w:pPr>
    </w:p>
    <w:p w14:paraId="4CA5587C" w14:textId="45AB7886" w:rsidR="007E01B0" w:rsidRPr="00241BDF" w:rsidRDefault="007E01B0" w:rsidP="007E01B0">
      <w:pPr>
        <w:pStyle w:val="ListParagraph"/>
        <w:numPr>
          <w:ilvl w:val="0"/>
          <w:numId w:val="11"/>
        </w:numPr>
        <w:spacing w:after="0" w:line="240" w:lineRule="auto"/>
        <w:rPr>
          <w:rFonts w:cstheme="minorHAnsi"/>
          <w:bCs/>
          <w:sz w:val="24"/>
          <w:szCs w:val="24"/>
        </w:rPr>
      </w:pPr>
      <w:r w:rsidRPr="00241BDF">
        <w:rPr>
          <w:rFonts w:cstheme="minorHAnsi"/>
          <w:bCs/>
          <w:sz w:val="24"/>
          <w:szCs w:val="24"/>
        </w:rPr>
        <w:t>Assist with donation collections and provide excellent customer service when interacting with donors.</w:t>
      </w:r>
    </w:p>
    <w:p w14:paraId="72EA4E76" w14:textId="77777777" w:rsidR="0040052D" w:rsidRPr="00241BDF" w:rsidRDefault="0040052D" w:rsidP="0040052D">
      <w:pPr>
        <w:pStyle w:val="ListParagraph"/>
        <w:rPr>
          <w:rFonts w:cstheme="minorHAnsi"/>
          <w:bCs/>
          <w:sz w:val="24"/>
          <w:szCs w:val="24"/>
        </w:rPr>
      </w:pPr>
    </w:p>
    <w:p w14:paraId="45575025" w14:textId="38A2B675" w:rsidR="007E01B0" w:rsidRPr="00241BDF" w:rsidRDefault="0040052D" w:rsidP="007E01B0">
      <w:pPr>
        <w:pStyle w:val="ListParagraph"/>
        <w:numPr>
          <w:ilvl w:val="0"/>
          <w:numId w:val="11"/>
        </w:numPr>
        <w:spacing w:after="0" w:line="240" w:lineRule="auto"/>
        <w:rPr>
          <w:rFonts w:cstheme="minorHAnsi"/>
          <w:b/>
          <w:sz w:val="24"/>
          <w:szCs w:val="24"/>
        </w:rPr>
      </w:pPr>
      <w:r w:rsidRPr="00241BDF">
        <w:rPr>
          <w:rFonts w:cstheme="minorHAnsi"/>
          <w:bCs/>
          <w:sz w:val="24"/>
          <w:szCs w:val="24"/>
        </w:rPr>
        <w:t>Keep records as required.</w:t>
      </w:r>
    </w:p>
    <w:p w14:paraId="1B2BB752" w14:textId="77777777" w:rsidR="0040052D" w:rsidRPr="00241BDF" w:rsidRDefault="0040052D" w:rsidP="0040052D">
      <w:pPr>
        <w:pStyle w:val="ListParagraph"/>
        <w:rPr>
          <w:rFonts w:cstheme="minorHAnsi"/>
          <w:b/>
          <w:sz w:val="24"/>
          <w:szCs w:val="24"/>
        </w:rPr>
      </w:pPr>
    </w:p>
    <w:p w14:paraId="5B4FB04F" w14:textId="5BBF0523" w:rsidR="0040052D" w:rsidRPr="00241BDF" w:rsidRDefault="0040052D" w:rsidP="0040052D">
      <w:pPr>
        <w:spacing w:after="0" w:line="240" w:lineRule="auto"/>
        <w:ind w:left="360"/>
        <w:rPr>
          <w:rFonts w:cstheme="minorHAnsi"/>
          <w:b/>
          <w:sz w:val="24"/>
          <w:szCs w:val="24"/>
        </w:rPr>
      </w:pPr>
      <w:r w:rsidRPr="00241BDF">
        <w:rPr>
          <w:rFonts w:cstheme="minorHAnsi"/>
          <w:b/>
          <w:sz w:val="24"/>
          <w:szCs w:val="24"/>
        </w:rPr>
        <w:t>General</w:t>
      </w:r>
    </w:p>
    <w:p w14:paraId="52CDF7C9" w14:textId="77777777" w:rsidR="00CF50BF" w:rsidRPr="00241BDF" w:rsidRDefault="00CF50BF" w:rsidP="0040052D">
      <w:pPr>
        <w:spacing w:after="0" w:line="240" w:lineRule="auto"/>
        <w:ind w:left="360"/>
        <w:rPr>
          <w:rFonts w:cstheme="minorHAnsi"/>
          <w:b/>
          <w:sz w:val="24"/>
          <w:szCs w:val="24"/>
        </w:rPr>
      </w:pPr>
    </w:p>
    <w:p w14:paraId="3B7FE62B" w14:textId="441BA3C8" w:rsidR="00CF50BF" w:rsidRPr="00241BDF" w:rsidRDefault="00CF50BF" w:rsidP="00CF50BF">
      <w:pPr>
        <w:pStyle w:val="ListParagraph"/>
        <w:numPr>
          <w:ilvl w:val="0"/>
          <w:numId w:val="12"/>
        </w:numPr>
        <w:spacing w:after="0" w:line="240" w:lineRule="auto"/>
        <w:rPr>
          <w:rFonts w:cstheme="minorHAnsi"/>
          <w:bCs/>
          <w:sz w:val="24"/>
          <w:szCs w:val="24"/>
        </w:rPr>
      </w:pPr>
      <w:r w:rsidRPr="00241BDF">
        <w:rPr>
          <w:rFonts w:cstheme="minorHAnsi"/>
          <w:bCs/>
          <w:sz w:val="24"/>
          <w:szCs w:val="24"/>
        </w:rPr>
        <w:t>Be available to work in all Foyle Hospice Shops</w:t>
      </w:r>
    </w:p>
    <w:p w14:paraId="6AD9BF4A" w14:textId="77777777" w:rsidR="0040052D" w:rsidRPr="00241BDF" w:rsidRDefault="0040052D" w:rsidP="0040052D">
      <w:pPr>
        <w:spacing w:after="0" w:line="240" w:lineRule="auto"/>
        <w:ind w:left="360"/>
        <w:rPr>
          <w:rFonts w:cstheme="minorHAnsi"/>
          <w:bCs/>
          <w:sz w:val="24"/>
          <w:szCs w:val="24"/>
        </w:rPr>
      </w:pPr>
    </w:p>
    <w:p w14:paraId="2D5439D4" w14:textId="0DFBCB12" w:rsidR="0040052D" w:rsidRPr="00241BDF" w:rsidRDefault="00CF50BF" w:rsidP="00CF50BF">
      <w:pPr>
        <w:pStyle w:val="ListParagraph"/>
        <w:numPr>
          <w:ilvl w:val="0"/>
          <w:numId w:val="12"/>
        </w:numPr>
        <w:spacing w:after="0" w:line="240" w:lineRule="auto"/>
        <w:rPr>
          <w:rFonts w:cstheme="minorHAnsi"/>
          <w:bCs/>
          <w:sz w:val="24"/>
          <w:szCs w:val="24"/>
        </w:rPr>
      </w:pPr>
      <w:r w:rsidRPr="00241BDF">
        <w:rPr>
          <w:rFonts w:cstheme="minorHAnsi"/>
          <w:bCs/>
          <w:sz w:val="24"/>
          <w:szCs w:val="24"/>
        </w:rPr>
        <w:t>Be able to prioritise and manage work load effectively.</w:t>
      </w:r>
    </w:p>
    <w:p w14:paraId="6D49094F" w14:textId="77777777" w:rsidR="00CF50BF" w:rsidRPr="00241BDF" w:rsidRDefault="00CF50BF" w:rsidP="00CF50BF">
      <w:pPr>
        <w:spacing w:after="0" w:line="240" w:lineRule="auto"/>
        <w:ind w:left="720"/>
        <w:rPr>
          <w:rFonts w:cstheme="minorHAnsi"/>
          <w:bCs/>
          <w:sz w:val="24"/>
          <w:szCs w:val="24"/>
        </w:rPr>
      </w:pPr>
    </w:p>
    <w:p w14:paraId="0F3526CA" w14:textId="469B724D" w:rsidR="00CF50BF" w:rsidRPr="00241BDF" w:rsidRDefault="00CF50BF" w:rsidP="00CF50BF">
      <w:pPr>
        <w:pStyle w:val="ListParagraph"/>
        <w:numPr>
          <w:ilvl w:val="0"/>
          <w:numId w:val="12"/>
        </w:numPr>
        <w:spacing w:after="0" w:line="240" w:lineRule="auto"/>
        <w:rPr>
          <w:rFonts w:cstheme="minorHAnsi"/>
          <w:bCs/>
          <w:sz w:val="24"/>
          <w:szCs w:val="24"/>
        </w:rPr>
      </w:pPr>
      <w:r w:rsidRPr="00241BDF">
        <w:rPr>
          <w:rFonts w:cstheme="minorHAnsi"/>
          <w:bCs/>
          <w:sz w:val="24"/>
          <w:szCs w:val="24"/>
        </w:rPr>
        <w:t>Attend staff meetings at Foyle Hospice Fundraising Centre.</w:t>
      </w:r>
    </w:p>
    <w:p w14:paraId="18E81271" w14:textId="77777777" w:rsidR="00CF50BF" w:rsidRPr="00241BDF" w:rsidRDefault="00CF50BF" w:rsidP="00CF50BF">
      <w:pPr>
        <w:spacing w:after="0" w:line="240" w:lineRule="auto"/>
        <w:ind w:left="720"/>
        <w:rPr>
          <w:rFonts w:cstheme="minorHAnsi"/>
          <w:bCs/>
          <w:sz w:val="24"/>
          <w:szCs w:val="24"/>
        </w:rPr>
      </w:pPr>
    </w:p>
    <w:p w14:paraId="33D4BD0E" w14:textId="51BC52A4" w:rsidR="00CF50BF" w:rsidRPr="00241BDF" w:rsidRDefault="00CF50BF" w:rsidP="00CF50BF">
      <w:pPr>
        <w:pStyle w:val="ListParagraph"/>
        <w:numPr>
          <w:ilvl w:val="0"/>
          <w:numId w:val="12"/>
        </w:numPr>
        <w:spacing w:after="0" w:line="240" w:lineRule="auto"/>
        <w:rPr>
          <w:rFonts w:cstheme="minorHAnsi"/>
          <w:bCs/>
          <w:sz w:val="24"/>
          <w:szCs w:val="24"/>
        </w:rPr>
      </w:pPr>
      <w:r w:rsidRPr="00241BDF">
        <w:rPr>
          <w:rFonts w:cstheme="minorHAnsi"/>
          <w:bCs/>
          <w:sz w:val="24"/>
          <w:szCs w:val="24"/>
        </w:rPr>
        <w:t xml:space="preserve">Participate </w:t>
      </w:r>
      <w:r w:rsidR="00A92A0F" w:rsidRPr="00241BDF">
        <w:rPr>
          <w:rFonts w:cstheme="minorHAnsi"/>
          <w:bCs/>
          <w:sz w:val="24"/>
          <w:szCs w:val="24"/>
        </w:rPr>
        <w:t>in</w:t>
      </w:r>
      <w:r w:rsidRPr="00241BDF">
        <w:rPr>
          <w:rFonts w:cstheme="minorHAnsi"/>
          <w:bCs/>
          <w:sz w:val="24"/>
          <w:szCs w:val="24"/>
        </w:rPr>
        <w:t xml:space="preserve"> performance reviews and identify learning needs with manager.</w:t>
      </w:r>
    </w:p>
    <w:p w14:paraId="6215EAF1" w14:textId="77777777" w:rsidR="00CF50BF" w:rsidRPr="00241BDF" w:rsidRDefault="00CF50BF" w:rsidP="00CF50BF">
      <w:pPr>
        <w:spacing w:after="0" w:line="240" w:lineRule="auto"/>
        <w:ind w:left="720"/>
        <w:rPr>
          <w:rFonts w:cstheme="minorHAnsi"/>
          <w:bCs/>
          <w:sz w:val="24"/>
          <w:szCs w:val="24"/>
        </w:rPr>
      </w:pPr>
    </w:p>
    <w:p w14:paraId="73C99E97" w14:textId="68416170" w:rsidR="00CF50BF" w:rsidRPr="00241BDF" w:rsidRDefault="00CF50BF" w:rsidP="00CF50BF">
      <w:pPr>
        <w:pStyle w:val="ListParagraph"/>
        <w:numPr>
          <w:ilvl w:val="0"/>
          <w:numId w:val="12"/>
        </w:numPr>
        <w:spacing w:after="0" w:line="240" w:lineRule="auto"/>
        <w:rPr>
          <w:rFonts w:cstheme="minorHAnsi"/>
          <w:bCs/>
          <w:sz w:val="24"/>
          <w:szCs w:val="24"/>
        </w:rPr>
      </w:pPr>
      <w:r w:rsidRPr="00241BDF">
        <w:rPr>
          <w:rFonts w:cstheme="minorHAnsi"/>
          <w:bCs/>
          <w:sz w:val="24"/>
          <w:szCs w:val="24"/>
        </w:rPr>
        <w:t xml:space="preserve">Adhere to </w:t>
      </w:r>
      <w:r w:rsidR="00A92A0F" w:rsidRPr="00241BDF">
        <w:rPr>
          <w:rFonts w:cstheme="minorHAnsi"/>
          <w:bCs/>
          <w:sz w:val="24"/>
          <w:szCs w:val="24"/>
        </w:rPr>
        <w:t>F</w:t>
      </w:r>
      <w:r w:rsidRPr="00241BDF">
        <w:rPr>
          <w:rFonts w:cstheme="minorHAnsi"/>
          <w:bCs/>
          <w:sz w:val="24"/>
          <w:szCs w:val="24"/>
        </w:rPr>
        <w:t>oyle Hospice policies and procedures.</w:t>
      </w:r>
    </w:p>
    <w:p w14:paraId="78145FA6" w14:textId="77777777" w:rsidR="00CF50BF" w:rsidRPr="00241BDF" w:rsidRDefault="00CF50BF" w:rsidP="00CF50BF">
      <w:pPr>
        <w:pStyle w:val="ListParagraph"/>
        <w:rPr>
          <w:rFonts w:cstheme="minorHAnsi"/>
          <w:bCs/>
          <w:sz w:val="24"/>
          <w:szCs w:val="24"/>
        </w:rPr>
      </w:pPr>
    </w:p>
    <w:p w14:paraId="7A4ABD77" w14:textId="32A50D9F" w:rsidR="00CF50BF" w:rsidRPr="00241BDF" w:rsidRDefault="00CF50BF" w:rsidP="00CF50BF">
      <w:pPr>
        <w:pStyle w:val="ListParagraph"/>
        <w:numPr>
          <w:ilvl w:val="0"/>
          <w:numId w:val="12"/>
        </w:numPr>
        <w:spacing w:after="0" w:line="240" w:lineRule="auto"/>
        <w:rPr>
          <w:rFonts w:cstheme="minorHAnsi"/>
          <w:bCs/>
          <w:sz w:val="24"/>
          <w:szCs w:val="24"/>
        </w:rPr>
      </w:pPr>
      <w:r w:rsidRPr="00241BDF">
        <w:rPr>
          <w:rFonts w:cstheme="minorHAnsi"/>
          <w:bCs/>
          <w:sz w:val="24"/>
          <w:szCs w:val="24"/>
        </w:rPr>
        <w:t>Undertake any other duties as assigned by your line manager.</w:t>
      </w:r>
    </w:p>
    <w:p w14:paraId="0179C1F4" w14:textId="77777777" w:rsidR="001068A9" w:rsidRPr="00241BDF" w:rsidRDefault="001068A9" w:rsidP="001068A9">
      <w:pPr>
        <w:pStyle w:val="ListParagraph"/>
        <w:rPr>
          <w:rFonts w:cstheme="minorHAnsi"/>
          <w:bCs/>
          <w:sz w:val="24"/>
          <w:szCs w:val="24"/>
        </w:rPr>
      </w:pPr>
    </w:p>
    <w:p w14:paraId="7642F339" w14:textId="1247BD47" w:rsidR="001068A9" w:rsidRPr="00241BDF" w:rsidRDefault="001068A9" w:rsidP="001068A9">
      <w:pPr>
        <w:spacing w:after="0" w:line="240" w:lineRule="auto"/>
        <w:rPr>
          <w:rFonts w:cstheme="minorHAnsi"/>
          <w:bCs/>
          <w:sz w:val="24"/>
          <w:szCs w:val="24"/>
        </w:rPr>
      </w:pPr>
      <w:r w:rsidRPr="00241BDF">
        <w:rPr>
          <w:rFonts w:cstheme="minorHAnsi"/>
          <w:bCs/>
          <w:sz w:val="24"/>
          <w:szCs w:val="24"/>
        </w:rPr>
        <w:t>This Job Description is an outline of the post as it is currently perceived by the Foyle Hospice and may be subject to review as a result of a changing and developing service.</w:t>
      </w:r>
    </w:p>
    <w:p w14:paraId="645F4519" w14:textId="77777777" w:rsidR="0040052D" w:rsidRPr="00241BDF" w:rsidRDefault="0040052D" w:rsidP="007E01B0">
      <w:pPr>
        <w:spacing w:after="0" w:line="240" w:lineRule="auto"/>
        <w:rPr>
          <w:rFonts w:cstheme="minorHAnsi"/>
          <w:b/>
          <w:sz w:val="24"/>
          <w:szCs w:val="24"/>
        </w:rPr>
      </w:pPr>
    </w:p>
    <w:p w14:paraId="48839C63" w14:textId="77777777" w:rsidR="00AA5904" w:rsidRDefault="00AA5904" w:rsidP="00E443F2">
      <w:pPr>
        <w:rPr>
          <w:rFonts w:cstheme="minorHAnsi"/>
          <w:b/>
          <w:bCs/>
          <w:sz w:val="24"/>
          <w:szCs w:val="24"/>
          <w:u w:val="single"/>
          <w:lang w:val="en-IE"/>
        </w:rPr>
      </w:pPr>
    </w:p>
    <w:p w14:paraId="0020BAB8" w14:textId="77777777" w:rsidR="00AA5904" w:rsidRDefault="00AA5904" w:rsidP="00E443F2">
      <w:pPr>
        <w:rPr>
          <w:rFonts w:cstheme="minorHAnsi"/>
          <w:b/>
          <w:bCs/>
          <w:sz w:val="24"/>
          <w:szCs w:val="24"/>
          <w:u w:val="single"/>
          <w:lang w:val="en-IE"/>
        </w:rPr>
      </w:pPr>
    </w:p>
    <w:p w14:paraId="7DD1C00F" w14:textId="77777777" w:rsidR="00AA5904" w:rsidRDefault="00AA5904" w:rsidP="00E443F2">
      <w:pPr>
        <w:rPr>
          <w:rFonts w:cstheme="minorHAnsi"/>
          <w:b/>
          <w:bCs/>
          <w:sz w:val="24"/>
          <w:szCs w:val="24"/>
          <w:u w:val="single"/>
          <w:lang w:val="en-IE"/>
        </w:rPr>
      </w:pPr>
    </w:p>
    <w:p w14:paraId="18E8F7EC" w14:textId="77777777" w:rsidR="00AA5904" w:rsidRDefault="00AA5904" w:rsidP="00E443F2">
      <w:pPr>
        <w:rPr>
          <w:rFonts w:cstheme="minorHAnsi"/>
          <w:b/>
          <w:bCs/>
          <w:sz w:val="24"/>
          <w:szCs w:val="24"/>
          <w:u w:val="single"/>
          <w:lang w:val="en-IE"/>
        </w:rPr>
      </w:pPr>
    </w:p>
    <w:p w14:paraId="78D9914C" w14:textId="77777777" w:rsidR="00AA5904" w:rsidRDefault="00AA5904" w:rsidP="00E443F2">
      <w:pPr>
        <w:rPr>
          <w:rFonts w:cstheme="minorHAnsi"/>
          <w:b/>
          <w:bCs/>
          <w:sz w:val="24"/>
          <w:szCs w:val="24"/>
          <w:u w:val="single"/>
          <w:lang w:val="en-IE"/>
        </w:rPr>
      </w:pPr>
    </w:p>
    <w:p w14:paraId="427A5A3E" w14:textId="77777777" w:rsidR="00AA5904" w:rsidRDefault="00AA5904" w:rsidP="00E443F2">
      <w:pPr>
        <w:rPr>
          <w:rFonts w:cstheme="minorHAnsi"/>
          <w:b/>
          <w:bCs/>
          <w:sz w:val="24"/>
          <w:szCs w:val="24"/>
          <w:u w:val="single"/>
          <w:lang w:val="en-IE"/>
        </w:rPr>
      </w:pPr>
    </w:p>
    <w:p w14:paraId="0FB5687E" w14:textId="77777777" w:rsidR="00AA5904" w:rsidRDefault="00AA5904" w:rsidP="00E443F2">
      <w:pPr>
        <w:rPr>
          <w:rFonts w:cstheme="minorHAnsi"/>
          <w:b/>
          <w:bCs/>
          <w:sz w:val="24"/>
          <w:szCs w:val="24"/>
          <w:u w:val="single"/>
          <w:lang w:val="en-IE"/>
        </w:rPr>
      </w:pPr>
    </w:p>
    <w:p w14:paraId="3C8D834A" w14:textId="7C136923" w:rsidR="00E443F2" w:rsidRPr="00241BDF" w:rsidRDefault="00E443F2" w:rsidP="00E443F2">
      <w:pPr>
        <w:rPr>
          <w:rFonts w:cstheme="minorHAnsi"/>
          <w:b/>
          <w:bCs/>
          <w:sz w:val="24"/>
          <w:szCs w:val="24"/>
          <w:u w:val="single"/>
          <w:lang w:val="en-IE"/>
        </w:rPr>
      </w:pPr>
      <w:r w:rsidRPr="00241BDF">
        <w:rPr>
          <w:rFonts w:cstheme="minorHAnsi"/>
          <w:b/>
          <w:bCs/>
          <w:sz w:val="24"/>
          <w:szCs w:val="24"/>
          <w:u w:val="single"/>
          <w:lang w:val="en-IE"/>
        </w:rPr>
        <w:lastRenderedPageBreak/>
        <w:t>ADDITIONAL INFORMATION FOR EMPLOYEES</w:t>
      </w:r>
    </w:p>
    <w:p w14:paraId="1BF27DE9" w14:textId="77777777" w:rsidR="00E443F2" w:rsidRPr="00241BDF" w:rsidRDefault="00E443F2" w:rsidP="00E443F2">
      <w:pPr>
        <w:rPr>
          <w:rFonts w:cstheme="minorHAnsi"/>
          <w:b/>
          <w:bCs/>
          <w:color w:val="000000"/>
          <w:sz w:val="24"/>
          <w:szCs w:val="24"/>
        </w:rPr>
      </w:pPr>
      <w:r w:rsidRPr="00241BDF">
        <w:rPr>
          <w:rFonts w:cstheme="minorHAnsi"/>
          <w:b/>
          <w:bCs/>
          <w:color w:val="000000"/>
          <w:sz w:val="24"/>
          <w:szCs w:val="24"/>
        </w:rPr>
        <w:t>Conduct</w:t>
      </w:r>
    </w:p>
    <w:p w14:paraId="40D506D2" w14:textId="77777777" w:rsidR="00E443F2" w:rsidRPr="00241BDF" w:rsidRDefault="00E443F2" w:rsidP="00E443F2">
      <w:pPr>
        <w:autoSpaceDE w:val="0"/>
        <w:autoSpaceDN w:val="0"/>
        <w:adjustRightInd w:val="0"/>
        <w:rPr>
          <w:rFonts w:cstheme="minorHAnsi"/>
          <w:sz w:val="24"/>
          <w:szCs w:val="24"/>
        </w:rPr>
      </w:pPr>
      <w:r w:rsidRPr="00241BDF">
        <w:rPr>
          <w:rFonts w:cstheme="minorHAnsi"/>
          <w:color w:val="000000"/>
          <w:sz w:val="24"/>
          <w:szCs w:val="24"/>
        </w:rPr>
        <w:t>Employees must at all times abide by Foyle Hospice policies and procedures and the terms of their contract of employment. They must conduct themselves with</w:t>
      </w:r>
      <w:r w:rsidRPr="00241BDF">
        <w:rPr>
          <w:rFonts w:cstheme="minorHAnsi"/>
          <w:sz w:val="24"/>
          <w:szCs w:val="24"/>
        </w:rPr>
        <w:t xml:space="preserve"> </w:t>
      </w:r>
      <w:r w:rsidRPr="00241BDF">
        <w:rPr>
          <w:rFonts w:cstheme="minorHAnsi"/>
          <w:bCs/>
          <w:sz w:val="24"/>
          <w:szCs w:val="24"/>
        </w:rPr>
        <w:t>impartiality, integrity, objectivity and honesty</w:t>
      </w:r>
      <w:r w:rsidRPr="00241BDF">
        <w:rPr>
          <w:rFonts w:cstheme="minorHAnsi"/>
          <w:sz w:val="24"/>
          <w:szCs w:val="24"/>
        </w:rPr>
        <w:t xml:space="preserve"> and maintain high standards of personal and professional accountability.</w:t>
      </w:r>
    </w:p>
    <w:p w14:paraId="47738273" w14:textId="77777777" w:rsidR="00E443F2" w:rsidRPr="00241BDF" w:rsidRDefault="00E443F2" w:rsidP="00E443F2">
      <w:pPr>
        <w:rPr>
          <w:rFonts w:cstheme="minorHAnsi"/>
          <w:b/>
          <w:bCs/>
          <w:color w:val="000000"/>
          <w:sz w:val="24"/>
          <w:szCs w:val="24"/>
        </w:rPr>
      </w:pPr>
      <w:r w:rsidRPr="00241BDF">
        <w:rPr>
          <w:rFonts w:cstheme="minorHAnsi"/>
          <w:b/>
          <w:bCs/>
          <w:color w:val="000000"/>
          <w:sz w:val="24"/>
          <w:szCs w:val="24"/>
        </w:rPr>
        <w:t>Performance</w:t>
      </w:r>
    </w:p>
    <w:p w14:paraId="35605FA7" w14:textId="77777777" w:rsidR="00E443F2" w:rsidRPr="00241BDF" w:rsidRDefault="00E443F2" w:rsidP="00E443F2">
      <w:pPr>
        <w:rPr>
          <w:rFonts w:cstheme="minorHAnsi"/>
          <w:color w:val="000000"/>
          <w:sz w:val="24"/>
          <w:szCs w:val="24"/>
        </w:rPr>
      </w:pPr>
      <w:r w:rsidRPr="00241BDF">
        <w:rPr>
          <w:rFonts w:cstheme="minorHAnsi"/>
          <w:color w:val="000000"/>
          <w:sz w:val="24"/>
          <w:szCs w:val="24"/>
        </w:rPr>
        <w:t>Employees are expected to demonstrate commitment to the Hospice by ensuring regular attendance at work and efficient completion of duties.</w:t>
      </w:r>
    </w:p>
    <w:p w14:paraId="4D425665" w14:textId="77777777" w:rsidR="00E443F2" w:rsidRPr="00241BDF" w:rsidRDefault="00E443F2" w:rsidP="00E443F2">
      <w:pPr>
        <w:rPr>
          <w:rFonts w:cstheme="minorHAnsi"/>
          <w:b/>
          <w:color w:val="000000"/>
          <w:sz w:val="24"/>
          <w:szCs w:val="24"/>
        </w:rPr>
      </w:pPr>
      <w:r w:rsidRPr="00241BDF">
        <w:rPr>
          <w:rFonts w:cstheme="minorHAnsi"/>
          <w:b/>
          <w:color w:val="000000"/>
          <w:sz w:val="24"/>
          <w:szCs w:val="24"/>
        </w:rPr>
        <w:t>Risk Management</w:t>
      </w:r>
    </w:p>
    <w:p w14:paraId="04F93A89" w14:textId="77777777" w:rsidR="00E443F2" w:rsidRPr="00241BDF" w:rsidRDefault="00E443F2" w:rsidP="00E443F2">
      <w:pPr>
        <w:rPr>
          <w:rFonts w:cstheme="minorHAnsi"/>
          <w:color w:val="000000"/>
          <w:sz w:val="24"/>
          <w:szCs w:val="24"/>
        </w:rPr>
      </w:pPr>
      <w:r w:rsidRPr="00241BDF">
        <w:rPr>
          <w:rFonts w:cstheme="minorHAnsi"/>
          <w:color w:val="000000"/>
          <w:sz w:val="24"/>
          <w:szCs w:val="24"/>
        </w:rPr>
        <w:t xml:space="preserve">Employees must ensure that they comply with any risk management responsibilities specific to their post. </w:t>
      </w:r>
    </w:p>
    <w:p w14:paraId="68474513" w14:textId="77777777" w:rsidR="00E443F2" w:rsidRPr="00241BDF" w:rsidRDefault="00E443F2" w:rsidP="00E443F2">
      <w:pPr>
        <w:rPr>
          <w:rFonts w:cstheme="minorHAnsi"/>
          <w:color w:val="000000"/>
          <w:sz w:val="24"/>
          <w:szCs w:val="24"/>
        </w:rPr>
      </w:pPr>
      <w:r w:rsidRPr="00241BDF">
        <w:rPr>
          <w:rFonts w:cstheme="minorHAnsi"/>
          <w:b/>
          <w:color w:val="000000"/>
          <w:sz w:val="24"/>
          <w:szCs w:val="24"/>
        </w:rPr>
        <w:t>Governance</w:t>
      </w:r>
      <w:r w:rsidRPr="00241BDF">
        <w:rPr>
          <w:rFonts w:cstheme="minorHAnsi"/>
          <w:color w:val="000000"/>
          <w:sz w:val="24"/>
          <w:szCs w:val="24"/>
        </w:rPr>
        <w:tab/>
      </w:r>
    </w:p>
    <w:p w14:paraId="1131E9A9" w14:textId="77777777" w:rsidR="00E443F2" w:rsidRPr="00241BDF" w:rsidRDefault="00E443F2" w:rsidP="00E443F2">
      <w:pPr>
        <w:rPr>
          <w:rFonts w:cstheme="minorHAnsi"/>
          <w:color w:val="000000"/>
          <w:sz w:val="24"/>
          <w:szCs w:val="24"/>
        </w:rPr>
      </w:pPr>
      <w:r w:rsidRPr="00241BDF">
        <w:rPr>
          <w:rFonts w:cstheme="minorHAnsi"/>
          <w:color w:val="000000"/>
          <w:sz w:val="24"/>
          <w:szCs w:val="24"/>
        </w:rPr>
        <w:t>Foyle Hospice is committed to the development and implementation of systems under governance to ensure continuous improvement in the quality of services provided. Employees will be expected to be pro-active, co-operate and work with these systems.</w:t>
      </w:r>
    </w:p>
    <w:p w14:paraId="42DDA042" w14:textId="77777777" w:rsidR="00E443F2" w:rsidRPr="00241BDF" w:rsidRDefault="00E443F2" w:rsidP="00E443F2">
      <w:pPr>
        <w:rPr>
          <w:rFonts w:cstheme="minorHAnsi"/>
          <w:b/>
          <w:sz w:val="24"/>
          <w:szCs w:val="24"/>
        </w:rPr>
      </w:pPr>
      <w:r w:rsidRPr="00241BDF">
        <w:rPr>
          <w:rFonts w:cstheme="minorHAnsi"/>
          <w:b/>
          <w:sz w:val="24"/>
          <w:szCs w:val="24"/>
        </w:rPr>
        <w:t>Confidentiality</w:t>
      </w:r>
    </w:p>
    <w:p w14:paraId="4B59CFBB" w14:textId="77777777" w:rsidR="00E443F2" w:rsidRPr="00241BDF" w:rsidRDefault="00E443F2" w:rsidP="00E443F2">
      <w:pPr>
        <w:rPr>
          <w:rFonts w:cstheme="minorHAnsi"/>
          <w:sz w:val="24"/>
          <w:szCs w:val="24"/>
        </w:rPr>
      </w:pPr>
      <w:r w:rsidRPr="00241BDF">
        <w:rPr>
          <w:rFonts w:cstheme="minorHAnsi"/>
          <w:sz w:val="24"/>
          <w:szCs w:val="24"/>
        </w:rPr>
        <w:t>All information concerning patients and staff must be held in the strictest confidence and may not be divulged to any unauthorized person.  Social media policy must be adhered to at all times.</w:t>
      </w:r>
    </w:p>
    <w:p w14:paraId="4F8304E9" w14:textId="77777777" w:rsidR="00E443F2" w:rsidRPr="00241BDF" w:rsidRDefault="00E443F2" w:rsidP="00E443F2">
      <w:pPr>
        <w:rPr>
          <w:rFonts w:cstheme="minorHAnsi"/>
          <w:b/>
          <w:sz w:val="24"/>
          <w:szCs w:val="24"/>
        </w:rPr>
      </w:pPr>
      <w:r w:rsidRPr="00241BDF">
        <w:rPr>
          <w:rFonts w:cstheme="minorHAnsi"/>
          <w:b/>
          <w:sz w:val="24"/>
          <w:szCs w:val="24"/>
        </w:rPr>
        <w:t>Equality and Human Rights</w:t>
      </w:r>
    </w:p>
    <w:p w14:paraId="70603F86" w14:textId="77777777" w:rsidR="00E443F2" w:rsidRPr="00241BDF" w:rsidRDefault="00E443F2" w:rsidP="00E443F2">
      <w:pPr>
        <w:rPr>
          <w:rFonts w:cstheme="minorHAnsi"/>
          <w:sz w:val="24"/>
          <w:szCs w:val="24"/>
        </w:rPr>
      </w:pPr>
      <w:r w:rsidRPr="00241BDF">
        <w:rPr>
          <w:rFonts w:cstheme="minorHAnsi"/>
          <w:sz w:val="24"/>
          <w:szCs w:val="24"/>
        </w:rPr>
        <w:t>Employees must ensure that equality and human rights issues are addressed within the post holder’s area of responsibility.</w:t>
      </w:r>
    </w:p>
    <w:p w14:paraId="3771F290" w14:textId="77777777" w:rsidR="00E443F2" w:rsidRPr="00241BDF" w:rsidRDefault="00E443F2" w:rsidP="00E443F2">
      <w:pPr>
        <w:rPr>
          <w:rFonts w:cstheme="minorHAnsi"/>
          <w:b/>
          <w:sz w:val="24"/>
          <w:szCs w:val="24"/>
        </w:rPr>
      </w:pPr>
      <w:r w:rsidRPr="00241BDF">
        <w:rPr>
          <w:rFonts w:cstheme="minorHAnsi"/>
          <w:b/>
          <w:sz w:val="24"/>
          <w:szCs w:val="24"/>
        </w:rPr>
        <w:t>Health and Safety</w:t>
      </w:r>
    </w:p>
    <w:p w14:paraId="297353F5" w14:textId="77777777" w:rsidR="00E443F2" w:rsidRPr="00241BDF" w:rsidRDefault="00E443F2" w:rsidP="00E443F2">
      <w:pPr>
        <w:overflowPunct w:val="0"/>
        <w:autoSpaceDE w:val="0"/>
        <w:autoSpaceDN w:val="0"/>
        <w:adjustRightInd w:val="0"/>
        <w:textAlignment w:val="baseline"/>
        <w:rPr>
          <w:rFonts w:cstheme="minorHAnsi"/>
          <w:sz w:val="24"/>
          <w:szCs w:val="24"/>
        </w:rPr>
      </w:pPr>
      <w:r w:rsidRPr="00241BDF">
        <w:rPr>
          <w:rFonts w:cstheme="minorHAnsi"/>
          <w:sz w:val="24"/>
          <w:szCs w:val="24"/>
        </w:rPr>
        <w:t xml:space="preserve">Employees should note that under Health &amp; Safety at Work Legislation they are required to take all reasonable steps while at work to ensure their own health and safety and the health and safety of those who may be affected by their acts or omissions at work. </w:t>
      </w:r>
    </w:p>
    <w:p w14:paraId="4868A915" w14:textId="77777777" w:rsidR="00E443F2" w:rsidRPr="00241BDF" w:rsidRDefault="00E443F2" w:rsidP="00E443F2">
      <w:pPr>
        <w:rPr>
          <w:rFonts w:cstheme="minorHAnsi"/>
          <w:b/>
          <w:sz w:val="24"/>
          <w:szCs w:val="24"/>
        </w:rPr>
      </w:pPr>
      <w:r w:rsidRPr="00241BDF">
        <w:rPr>
          <w:rFonts w:cstheme="minorHAnsi"/>
          <w:b/>
          <w:sz w:val="24"/>
          <w:szCs w:val="24"/>
        </w:rPr>
        <w:t>Smoking, Alcohol &amp; Health</w:t>
      </w:r>
    </w:p>
    <w:p w14:paraId="722B649D" w14:textId="77777777" w:rsidR="00E443F2" w:rsidRPr="00241BDF" w:rsidRDefault="00E443F2" w:rsidP="00E443F2">
      <w:pPr>
        <w:tabs>
          <w:tab w:val="left" w:pos="6800"/>
        </w:tabs>
        <w:rPr>
          <w:rFonts w:cstheme="minorHAnsi"/>
          <w:sz w:val="24"/>
          <w:szCs w:val="24"/>
        </w:rPr>
      </w:pPr>
      <w:r w:rsidRPr="00241BDF">
        <w:rPr>
          <w:rFonts w:cstheme="minorHAnsi"/>
          <w:sz w:val="24"/>
          <w:szCs w:val="24"/>
        </w:rPr>
        <w:t>Foyle Hospice operates policies on smoking, alcohol and health.</w:t>
      </w:r>
      <w:r w:rsidRPr="00241BDF">
        <w:rPr>
          <w:rFonts w:cstheme="minorHAnsi"/>
          <w:sz w:val="24"/>
          <w:szCs w:val="24"/>
        </w:rPr>
        <w:tab/>
      </w:r>
    </w:p>
    <w:p w14:paraId="05BFE103" w14:textId="77777777" w:rsidR="00E443F2" w:rsidRPr="00241BDF" w:rsidRDefault="00E443F2" w:rsidP="00E443F2">
      <w:pPr>
        <w:rPr>
          <w:rFonts w:cstheme="minorHAnsi"/>
          <w:sz w:val="24"/>
          <w:szCs w:val="24"/>
        </w:rPr>
      </w:pPr>
      <w:r w:rsidRPr="00241BDF">
        <w:rPr>
          <w:rFonts w:cstheme="minorHAnsi"/>
          <w:b/>
          <w:sz w:val="24"/>
          <w:szCs w:val="24"/>
        </w:rPr>
        <w:t>Environmental Cleanliness</w:t>
      </w:r>
      <w:r w:rsidRPr="00241BDF">
        <w:rPr>
          <w:rFonts w:cstheme="minorHAnsi"/>
          <w:b/>
          <w:sz w:val="24"/>
          <w:szCs w:val="24"/>
        </w:rPr>
        <w:tab/>
      </w:r>
      <w:r w:rsidRPr="00241BDF">
        <w:rPr>
          <w:rFonts w:cstheme="minorHAnsi"/>
          <w:sz w:val="24"/>
          <w:szCs w:val="24"/>
        </w:rPr>
        <w:tab/>
      </w:r>
    </w:p>
    <w:p w14:paraId="2D27DAE0" w14:textId="77777777" w:rsidR="00E443F2" w:rsidRPr="00241BDF" w:rsidRDefault="00E443F2" w:rsidP="00E443F2">
      <w:pPr>
        <w:rPr>
          <w:rFonts w:cstheme="minorHAnsi"/>
          <w:sz w:val="24"/>
          <w:szCs w:val="24"/>
        </w:rPr>
      </w:pPr>
      <w:r w:rsidRPr="00241BDF">
        <w:rPr>
          <w:rFonts w:cstheme="minorHAnsi"/>
          <w:sz w:val="24"/>
          <w:szCs w:val="24"/>
        </w:rPr>
        <w:t>Foyle Hospice promotes a culture of cleanliness and has adopted a partnership and collaborative approach that recognises cleanliness as the responsibility of everyone, cascading throughout every level of the organisation.</w:t>
      </w:r>
    </w:p>
    <w:p w14:paraId="6D049259" w14:textId="77777777" w:rsidR="00E443F2" w:rsidRPr="00241BDF" w:rsidRDefault="00E443F2" w:rsidP="00E443F2">
      <w:pPr>
        <w:rPr>
          <w:rFonts w:eastAsia="Calibri" w:cstheme="minorHAnsi"/>
          <w:b/>
          <w:sz w:val="24"/>
          <w:szCs w:val="24"/>
          <w:lang w:val="en-AU"/>
        </w:rPr>
      </w:pPr>
      <w:r w:rsidRPr="00241BDF">
        <w:rPr>
          <w:rFonts w:eastAsia="Calibri" w:cstheme="minorHAnsi"/>
          <w:b/>
          <w:sz w:val="24"/>
          <w:szCs w:val="24"/>
          <w:lang w:val="en-AU"/>
        </w:rPr>
        <w:t>Infection Prevention &amp; Control</w:t>
      </w:r>
    </w:p>
    <w:p w14:paraId="636F4B67" w14:textId="77777777" w:rsidR="00E443F2" w:rsidRPr="00241BDF" w:rsidRDefault="00E443F2" w:rsidP="00E443F2">
      <w:pPr>
        <w:rPr>
          <w:rFonts w:eastAsia="Calibri" w:cstheme="minorHAnsi"/>
          <w:sz w:val="24"/>
          <w:szCs w:val="24"/>
          <w:lang w:val="en-AU"/>
        </w:rPr>
      </w:pPr>
      <w:r w:rsidRPr="00241BDF">
        <w:rPr>
          <w:rFonts w:eastAsia="Calibri" w:cstheme="minorHAnsi"/>
          <w:sz w:val="24"/>
          <w:szCs w:val="24"/>
          <w:lang w:val="en-AU"/>
        </w:rPr>
        <w:lastRenderedPageBreak/>
        <w:t>Foyle Hospice operates policies to prevent healthcare-associated infections and the post holder is required to comply with all infection prevention policies, guidelines, protocols and procedures.</w:t>
      </w:r>
    </w:p>
    <w:p w14:paraId="3FAC9DFD" w14:textId="77777777" w:rsidR="00E443F2" w:rsidRPr="00241BDF" w:rsidRDefault="00E443F2" w:rsidP="00E443F2">
      <w:pPr>
        <w:spacing w:line="256" w:lineRule="auto"/>
        <w:rPr>
          <w:rFonts w:cstheme="minorHAnsi"/>
          <w:sz w:val="24"/>
          <w:szCs w:val="24"/>
        </w:rPr>
      </w:pPr>
      <w:r w:rsidRPr="00241BDF">
        <w:rPr>
          <w:rFonts w:cstheme="minorHAnsi"/>
          <w:b/>
          <w:bCs/>
          <w:sz w:val="24"/>
          <w:szCs w:val="24"/>
        </w:rPr>
        <w:t>Access NI Disclosure</w:t>
      </w:r>
      <w:r w:rsidRPr="00241BDF">
        <w:rPr>
          <w:rFonts w:cstheme="minorHAnsi"/>
          <w:sz w:val="24"/>
          <w:szCs w:val="24"/>
        </w:rPr>
        <w:t xml:space="preserve"> – Foyle Hospice operates in line with the Access NI Code of Practice. Further details can be obtained from </w:t>
      </w:r>
      <w:hyperlink w:history="1">
        <w:r w:rsidRPr="00241BDF">
          <w:rPr>
            <w:rFonts w:cstheme="minorHAnsi"/>
            <w:color w:val="0000FF"/>
            <w:sz w:val="24"/>
            <w:szCs w:val="24"/>
            <w:u w:val="single"/>
          </w:rPr>
          <w:t>www.accessni.gov.uk</w:t>
        </w:r>
      </w:hyperlink>
      <w:r w:rsidRPr="00241BDF">
        <w:rPr>
          <w:rFonts w:cstheme="minorHAnsi"/>
          <w:sz w:val="24"/>
          <w:szCs w:val="24"/>
        </w:rPr>
        <w:t>.</w:t>
      </w:r>
    </w:p>
    <w:p w14:paraId="5839D047" w14:textId="77777777" w:rsidR="007E01B0" w:rsidRPr="00241BDF" w:rsidRDefault="007E01B0" w:rsidP="00E443F2">
      <w:pPr>
        <w:pStyle w:val="NoSpacing"/>
        <w:jc w:val="center"/>
        <w:rPr>
          <w:rFonts w:cstheme="minorHAnsi"/>
          <w:b/>
          <w:bCs/>
          <w:sz w:val="24"/>
          <w:szCs w:val="24"/>
        </w:rPr>
      </w:pPr>
    </w:p>
    <w:p w14:paraId="5C35B824" w14:textId="4ECAE180" w:rsidR="00E443F2" w:rsidRPr="00241BDF" w:rsidRDefault="00E443F2" w:rsidP="00E443F2">
      <w:pPr>
        <w:pStyle w:val="NoSpacing"/>
        <w:jc w:val="center"/>
        <w:rPr>
          <w:rFonts w:cstheme="minorHAnsi"/>
          <w:b/>
          <w:bCs/>
          <w:sz w:val="24"/>
          <w:szCs w:val="24"/>
        </w:rPr>
      </w:pPr>
      <w:r w:rsidRPr="00241BDF">
        <w:rPr>
          <w:rFonts w:cstheme="minorHAnsi"/>
          <w:b/>
          <w:bCs/>
          <w:sz w:val="24"/>
          <w:szCs w:val="24"/>
        </w:rPr>
        <w:t>We are an Equal Opportunity Employer</w:t>
      </w:r>
    </w:p>
    <w:p w14:paraId="1DBC1A99" w14:textId="77777777" w:rsidR="00A9414F" w:rsidRPr="00241BDF" w:rsidRDefault="00A9414F" w:rsidP="00BF4098">
      <w:pPr>
        <w:pStyle w:val="ListParagraph"/>
        <w:spacing w:after="0" w:line="240" w:lineRule="auto"/>
        <w:rPr>
          <w:rFonts w:cstheme="minorHAnsi"/>
          <w:sz w:val="24"/>
          <w:szCs w:val="24"/>
        </w:rPr>
      </w:pPr>
    </w:p>
    <w:p w14:paraId="54552736" w14:textId="52C9EE98" w:rsidR="00A9414F" w:rsidRDefault="00A9414F" w:rsidP="00BF4098">
      <w:pPr>
        <w:pStyle w:val="ListParagraph"/>
        <w:spacing w:after="0" w:line="240" w:lineRule="auto"/>
        <w:rPr>
          <w:rFonts w:cstheme="minorHAnsi"/>
          <w:sz w:val="24"/>
          <w:szCs w:val="24"/>
        </w:rPr>
      </w:pPr>
      <w:r w:rsidRPr="00241BDF">
        <w:rPr>
          <w:rFonts w:cstheme="minorHAnsi"/>
          <w:sz w:val="24"/>
          <w:szCs w:val="24"/>
        </w:rPr>
        <w:t xml:space="preserve">This Job Description is not exhaustive. </w:t>
      </w:r>
      <w:r w:rsidR="00AD69DD" w:rsidRPr="00241BDF">
        <w:rPr>
          <w:rFonts w:cstheme="minorHAnsi"/>
          <w:sz w:val="24"/>
          <w:szCs w:val="24"/>
        </w:rPr>
        <w:t>It is a guide and may be amended at any time to meet the changing needs and/or requirements of the organisation,</w:t>
      </w:r>
      <w:r w:rsidRPr="00241BDF">
        <w:rPr>
          <w:rFonts w:cstheme="minorHAnsi"/>
          <w:sz w:val="24"/>
          <w:szCs w:val="24"/>
        </w:rPr>
        <w:t xml:space="preserve"> </w:t>
      </w:r>
      <w:r w:rsidR="00BF4098" w:rsidRPr="00241BDF">
        <w:rPr>
          <w:rFonts w:cstheme="minorHAnsi"/>
          <w:sz w:val="24"/>
          <w:szCs w:val="24"/>
        </w:rPr>
        <w:t>subject to</w:t>
      </w:r>
      <w:r w:rsidRPr="00241BDF">
        <w:rPr>
          <w:rFonts w:cstheme="minorHAnsi"/>
          <w:sz w:val="24"/>
          <w:szCs w:val="24"/>
        </w:rPr>
        <w:t xml:space="preserve"> discussion with the post holder. </w:t>
      </w:r>
    </w:p>
    <w:p w14:paraId="5290E50B" w14:textId="77777777" w:rsidR="0092010A" w:rsidRDefault="0092010A" w:rsidP="00BF4098">
      <w:pPr>
        <w:pStyle w:val="ListParagraph"/>
        <w:spacing w:after="0" w:line="240" w:lineRule="auto"/>
        <w:rPr>
          <w:rFonts w:cstheme="minorHAnsi"/>
          <w:sz w:val="24"/>
          <w:szCs w:val="24"/>
        </w:rPr>
      </w:pPr>
    </w:p>
    <w:p w14:paraId="3E64D050" w14:textId="77777777" w:rsidR="0092010A" w:rsidRDefault="0092010A" w:rsidP="00BF4098">
      <w:pPr>
        <w:pStyle w:val="ListParagraph"/>
        <w:spacing w:after="0" w:line="240" w:lineRule="auto"/>
        <w:rPr>
          <w:rFonts w:cstheme="minorHAnsi"/>
          <w:sz w:val="24"/>
          <w:szCs w:val="24"/>
        </w:rPr>
      </w:pPr>
    </w:p>
    <w:p w14:paraId="3A4C64A6" w14:textId="77777777" w:rsidR="0092010A" w:rsidRDefault="0092010A" w:rsidP="00BF4098">
      <w:pPr>
        <w:pStyle w:val="ListParagraph"/>
        <w:spacing w:after="0" w:line="240" w:lineRule="auto"/>
        <w:rPr>
          <w:rFonts w:cstheme="minorHAnsi"/>
          <w:sz w:val="24"/>
          <w:szCs w:val="24"/>
        </w:rPr>
      </w:pPr>
    </w:p>
    <w:p w14:paraId="55EA18E0" w14:textId="75704E14" w:rsidR="0092010A" w:rsidRPr="0092010A" w:rsidRDefault="0092010A" w:rsidP="00BF4098">
      <w:pPr>
        <w:pStyle w:val="ListParagraph"/>
        <w:spacing w:after="0" w:line="240" w:lineRule="auto"/>
        <w:rPr>
          <w:rFonts w:cstheme="minorHAnsi"/>
          <w:b/>
          <w:bCs/>
          <w:sz w:val="44"/>
          <w:szCs w:val="44"/>
        </w:rPr>
      </w:pPr>
      <w:r w:rsidRPr="0092010A">
        <w:rPr>
          <w:rFonts w:cstheme="minorHAnsi"/>
          <w:b/>
          <w:bCs/>
          <w:sz w:val="44"/>
          <w:szCs w:val="44"/>
        </w:rPr>
        <w:t>Please see Person Specification below.</w:t>
      </w:r>
    </w:p>
    <w:p w14:paraId="1163EF1E" w14:textId="77777777" w:rsidR="0092010A" w:rsidRDefault="0092010A" w:rsidP="00BF4098">
      <w:pPr>
        <w:pStyle w:val="ListParagraph"/>
        <w:spacing w:after="0" w:line="240" w:lineRule="auto"/>
        <w:rPr>
          <w:rFonts w:cstheme="minorHAnsi"/>
          <w:sz w:val="24"/>
          <w:szCs w:val="24"/>
        </w:rPr>
      </w:pPr>
    </w:p>
    <w:p w14:paraId="4033E894" w14:textId="77777777" w:rsidR="0092010A" w:rsidRDefault="0092010A" w:rsidP="00BF4098">
      <w:pPr>
        <w:pStyle w:val="ListParagraph"/>
        <w:spacing w:after="0" w:line="240" w:lineRule="auto"/>
        <w:rPr>
          <w:rFonts w:cstheme="minorHAnsi"/>
          <w:sz w:val="24"/>
          <w:szCs w:val="24"/>
        </w:rPr>
      </w:pPr>
    </w:p>
    <w:p w14:paraId="7C8383E4" w14:textId="77777777" w:rsidR="0092010A" w:rsidRDefault="0092010A" w:rsidP="00BF4098">
      <w:pPr>
        <w:pStyle w:val="ListParagraph"/>
        <w:spacing w:after="0" w:line="240" w:lineRule="auto"/>
        <w:rPr>
          <w:rFonts w:cstheme="minorHAnsi"/>
          <w:sz w:val="24"/>
          <w:szCs w:val="24"/>
        </w:rPr>
      </w:pPr>
    </w:p>
    <w:p w14:paraId="13F2FA00" w14:textId="77777777" w:rsidR="0092010A" w:rsidRDefault="0092010A" w:rsidP="00BF4098">
      <w:pPr>
        <w:pStyle w:val="ListParagraph"/>
        <w:spacing w:after="0" w:line="240" w:lineRule="auto"/>
        <w:rPr>
          <w:rFonts w:cstheme="minorHAnsi"/>
          <w:sz w:val="24"/>
          <w:szCs w:val="24"/>
        </w:rPr>
      </w:pPr>
    </w:p>
    <w:p w14:paraId="6563F6F2" w14:textId="77777777" w:rsidR="0092010A" w:rsidRDefault="0092010A" w:rsidP="00BF4098">
      <w:pPr>
        <w:pStyle w:val="ListParagraph"/>
        <w:spacing w:after="0" w:line="240" w:lineRule="auto"/>
        <w:rPr>
          <w:rFonts w:cstheme="minorHAnsi"/>
          <w:sz w:val="24"/>
          <w:szCs w:val="24"/>
        </w:rPr>
      </w:pPr>
    </w:p>
    <w:p w14:paraId="3A5D9648" w14:textId="77777777" w:rsidR="0092010A" w:rsidRDefault="0092010A" w:rsidP="00BF4098">
      <w:pPr>
        <w:pStyle w:val="ListParagraph"/>
        <w:spacing w:after="0" w:line="240" w:lineRule="auto"/>
        <w:rPr>
          <w:rFonts w:cstheme="minorHAnsi"/>
          <w:sz w:val="24"/>
          <w:szCs w:val="24"/>
        </w:rPr>
      </w:pPr>
    </w:p>
    <w:p w14:paraId="4BE8F1A7" w14:textId="77777777" w:rsidR="0092010A" w:rsidRDefault="0092010A" w:rsidP="00BF4098">
      <w:pPr>
        <w:pStyle w:val="ListParagraph"/>
        <w:spacing w:after="0" w:line="240" w:lineRule="auto"/>
        <w:rPr>
          <w:rFonts w:cstheme="minorHAnsi"/>
          <w:sz w:val="24"/>
          <w:szCs w:val="24"/>
        </w:rPr>
      </w:pPr>
    </w:p>
    <w:p w14:paraId="7800BC66" w14:textId="77777777" w:rsidR="0092010A" w:rsidRDefault="0092010A" w:rsidP="00BF4098">
      <w:pPr>
        <w:pStyle w:val="ListParagraph"/>
        <w:spacing w:after="0" w:line="240" w:lineRule="auto"/>
        <w:rPr>
          <w:rFonts w:cstheme="minorHAnsi"/>
          <w:sz w:val="24"/>
          <w:szCs w:val="24"/>
        </w:rPr>
      </w:pPr>
    </w:p>
    <w:p w14:paraId="2CBB6BEF" w14:textId="77777777" w:rsidR="0092010A" w:rsidRDefault="0092010A" w:rsidP="00BF4098">
      <w:pPr>
        <w:pStyle w:val="ListParagraph"/>
        <w:spacing w:after="0" w:line="240" w:lineRule="auto"/>
        <w:rPr>
          <w:rFonts w:cstheme="minorHAnsi"/>
          <w:sz w:val="24"/>
          <w:szCs w:val="24"/>
        </w:rPr>
      </w:pPr>
    </w:p>
    <w:p w14:paraId="05FCBE88" w14:textId="77777777" w:rsidR="0092010A" w:rsidRDefault="0092010A" w:rsidP="00BF4098">
      <w:pPr>
        <w:pStyle w:val="ListParagraph"/>
        <w:spacing w:after="0" w:line="240" w:lineRule="auto"/>
        <w:rPr>
          <w:rFonts w:cstheme="minorHAnsi"/>
          <w:sz w:val="24"/>
          <w:szCs w:val="24"/>
        </w:rPr>
      </w:pPr>
    </w:p>
    <w:p w14:paraId="6B2495D1" w14:textId="77777777" w:rsidR="0092010A" w:rsidRDefault="0092010A" w:rsidP="00BF4098">
      <w:pPr>
        <w:pStyle w:val="ListParagraph"/>
        <w:spacing w:after="0" w:line="240" w:lineRule="auto"/>
        <w:rPr>
          <w:rFonts w:cstheme="minorHAnsi"/>
          <w:sz w:val="24"/>
          <w:szCs w:val="24"/>
        </w:rPr>
      </w:pPr>
    </w:p>
    <w:p w14:paraId="58FDC2BC" w14:textId="77777777" w:rsidR="0092010A" w:rsidRDefault="0092010A" w:rsidP="00BF4098">
      <w:pPr>
        <w:pStyle w:val="ListParagraph"/>
        <w:spacing w:after="0" w:line="240" w:lineRule="auto"/>
        <w:rPr>
          <w:rFonts w:cstheme="minorHAnsi"/>
          <w:sz w:val="24"/>
          <w:szCs w:val="24"/>
        </w:rPr>
      </w:pPr>
    </w:p>
    <w:p w14:paraId="06A20164" w14:textId="77777777" w:rsidR="0092010A" w:rsidRDefault="0092010A" w:rsidP="00BF4098">
      <w:pPr>
        <w:pStyle w:val="ListParagraph"/>
        <w:spacing w:after="0" w:line="240" w:lineRule="auto"/>
        <w:rPr>
          <w:rFonts w:cstheme="minorHAnsi"/>
          <w:sz w:val="24"/>
          <w:szCs w:val="24"/>
        </w:rPr>
      </w:pPr>
    </w:p>
    <w:p w14:paraId="1C6C6BCF" w14:textId="77777777" w:rsidR="0092010A" w:rsidRDefault="0092010A" w:rsidP="00BF4098">
      <w:pPr>
        <w:pStyle w:val="ListParagraph"/>
        <w:spacing w:after="0" w:line="240" w:lineRule="auto"/>
        <w:rPr>
          <w:rFonts w:cstheme="minorHAnsi"/>
          <w:sz w:val="24"/>
          <w:szCs w:val="24"/>
        </w:rPr>
      </w:pPr>
    </w:p>
    <w:p w14:paraId="28609A8E" w14:textId="77777777" w:rsidR="0092010A" w:rsidRDefault="0092010A" w:rsidP="00BF4098">
      <w:pPr>
        <w:pStyle w:val="ListParagraph"/>
        <w:spacing w:after="0" w:line="240" w:lineRule="auto"/>
        <w:rPr>
          <w:rFonts w:cstheme="minorHAnsi"/>
          <w:sz w:val="24"/>
          <w:szCs w:val="24"/>
        </w:rPr>
      </w:pPr>
    </w:p>
    <w:p w14:paraId="7213D85B" w14:textId="77777777" w:rsidR="0092010A" w:rsidRDefault="0092010A" w:rsidP="00BF4098">
      <w:pPr>
        <w:pStyle w:val="ListParagraph"/>
        <w:spacing w:after="0" w:line="240" w:lineRule="auto"/>
        <w:rPr>
          <w:rFonts w:cstheme="minorHAnsi"/>
          <w:sz w:val="24"/>
          <w:szCs w:val="24"/>
        </w:rPr>
      </w:pPr>
    </w:p>
    <w:p w14:paraId="445F54FD" w14:textId="77777777" w:rsidR="0092010A" w:rsidRDefault="0092010A" w:rsidP="00BF4098">
      <w:pPr>
        <w:pStyle w:val="ListParagraph"/>
        <w:spacing w:after="0" w:line="240" w:lineRule="auto"/>
        <w:rPr>
          <w:rFonts w:cstheme="minorHAnsi"/>
          <w:sz w:val="24"/>
          <w:szCs w:val="24"/>
        </w:rPr>
      </w:pPr>
    </w:p>
    <w:p w14:paraId="4146E3F9" w14:textId="77777777" w:rsidR="0092010A" w:rsidRDefault="0092010A" w:rsidP="00BF4098">
      <w:pPr>
        <w:pStyle w:val="ListParagraph"/>
        <w:spacing w:after="0" w:line="240" w:lineRule="auto"/>
        <w:rPr>
          <w:rFonts w:cstheme="minorHAnsi"/>
          <w:sz w:val="24"/>
          <w:szCs w:val="24"/>
        </w:rPr>
      </w:pPr>
    </w:p>
    <w:p w14:paraId="6364DFEA" w14:textId="77777777" w:rsidR="0092010A" w:rsidRDefault="0092010A" w:rsidP="00BF4098">
      <w:pPr>
        <w:pStyle w:val="ListParagraph"/>
        <w:spacing w:after="0" w:line="240" w:lineRule="auto"/>
        <w:rPr>
          <w:rFonts w:cstheme="minorHAnsi"/>
          <w:sz w:val="24"/>
          <w:szCs w:val="24"/>
        </w:rPr>
      </w:pPr>
    </w:p>
    <w:p w14:paraId="00603EE2" w14:textId="77777777" w:rsidR="0092010A" w:rsidRPr="00241BDF" w:rsidRDefault="0092010A" w:rsidP="00BF4098">
      <w:pPr>
        <w:pStyle w:val="ListParagraph"/>
        <w:spacing w:after="0" w:line="240" w:lineRule="auto"/>
        <w:rPr>
          <w:rFonts w:cstheme="minorHAnsi"/>
          <w:sz w:val="24"/>
          <w:szCs w:val="24"/>
        </w:rPr>
      </w:pPr>
    </w:p>
    <w:p w14:paraId="61CE3555" w14:textId="77777777" w:rsidR="00F02DFD" w:rsidRPr="00BF4098" w:rsidRDefault="00F02DFD" w:rsidP="00BF4098">
      <w:pPr>
        <w:spacing w:after="0" w:line="240" w:lineRule="auto"/>
        <w:rPr>
          <w:rFonts w:cstheme="minorHAnsi"/>
          <w:sz w:val="28"/>
          <w:szCs w:val="28"/>
        </w:rPr>
      </w:pPr>
    </w:p>
    <w:p w14:paraId="3736FE56" w14:textId="77777777" w:rsidR="0068343A" w:rsidRDefault="0068343A" w:rsidP="0068343A">
      <w:pPr>
        <w:rPr>
          <w:rFonts w:cstheme="minorHAnsi"/>
          <w:b/>
        </w:rPr>
      </w:pPr>
    </w:p>
    <w:p w14:paraId="17C7A585" w14:textId="77777777" w:rsidR="00F978C0" w:rsidRDefault="00F978C0" w:rsidP="0068343A">
      <w:pPr>
        <w:rPr>
          <w:rFonts w:cstheme="minorHAnsi"/>
          <w:b/>
        </w:rPr>
      </w:pPr>
    </w:p>
    <w:tbl>
      <w:tblPr>
        <w:tblStyle w:val="TableGrid"/>
        <w:tblpPr w:leftFromText="180" w:rightFromText="180" w:vertAnchor="text" w:horzAnchor="margin" w:tblpY="-509"/>
        <w:tblW w:w="0" w:type="auto"/>
        <w:tblLook w:val="04A0" w:firstRow="1" w:lastRow="0" w:firstColumn="1" w:lastColumn="0" w:noHBand="0" w:noVBand="1"/>
      </w:tblPr>
      <w:tblGrid>
        <w:gridCol w:w="9016"/>
      </w:tblGrid>
      <w:tr w:rsidR="0092010A" w:rsidRPr="00F978C0" w14:paraId="40798C31" w14:textId="77777777" w:rsidTr="00E10260">
        <w:tc>
          <w:tcPr>
            <w:tcW w:w="9016" w:type="dxa"/>
          </w:tcPr>
          <w:p w14:paraId="10379C72" w14:textId="77777777" w:rsidR="0092010A" w:rsidRPr="00F978C0" w:rsidRDefault="0092010A" w:rsidP="00E10260">
            <w:pPr>
              <w:jc w:val="center"/>
              <w:rPr>
                <w:rFonts w:cstheme="minorHAnsi"/>
                <w:b/>
                <w:color w:val="000099"/>
                <w:sz w:val="72"/>
                <w:szCs w:val="28"/>
              </w:rPr>
            </w:pPr>
            <w:r w:rsidRPr="00F978C0">
              <w:rPr>
                <w:rFonts w:cstheme="minorHAnsi"/>
                <w:noProof/>
              </w:rPr>
              <w:lastRenderedPageBreak/>
              <w:drawing>
                <wp:inline distT="0" distB="0" distL="0" distR="0" wp14:anchorId="7A16B05D" wp14:editId="5378DBB7">
                  <wp:extent cx="1987550" cy="1014587"/>
                  <wp:effectExtent l="0" t="0" r="0" b="0"/>
                  <wp:docPr id="17510939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45618" name="Picture 15987456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3427" cy="1022692"/>
                          </a:xfrm>
                          <a:prstGeom prst="rect">
                            <a:avLst/>
                          </a:prstGeom>
                        </pic:spPr>
                      </pic:pic>
                    </a:graphicData>
                  </a:graphic>
                </wp:inline>
              </w:drawing>
            </w:r>
            <w:r w:rsidRPr="00F978C0">
              <w:rPr>
                <w:rFonts w:cstheme="minorHAnsi"/>
                <w:b/>
                <w:color w:val="000099"/>
                <w:sz w:val="72"/>
                <w:szCs w:val="28"/>
              </w:rPr>
              <w:t xml:space="preserve"> Foyle Hospice</w:t>
            </w:r>
          </w:p>
        </w:tc>
      </w:tr>
      <w:tr w:rsidR="0092010A" w:rsidRPr="00F978C0" w14:paraId="42244BE3" w14:textId="77777777" w:rsidTr="00E10260">
        <w:tc>
          <w:tcPr>
            <w:tcW w:w="9016" w:type="dxa"/>
          </w:tcPr>
          <w:p w14:paraId="12041848" w14:textId="77777777" w:rsidR="0092010A" w:rsidRPr="00F978C0" w:rsidRDefault="0092010A" w:rsidP="00E10260">
            <w:pPr>
              <w:jc w:val="center"/>
              <w:rPr>
                <w:rFonts w:cstheme="minorHAnsi"/>
                <w:b/>
                <w:color w:val="000099"/>
                <w:sz w:val="44"/>
                <w:szCs w:val="44"/>
              </w:rPr>
            </w:pPr>
            <w:r w:rsidRPr="00F978C0">
              <w:rPr>
                <w:rFonts w:cstheme="minorHAnsi"/>
                <w:b/>
                <w:color w:val="000099"/>
                <w:sz w:val="44"/>
                <w:szCs w:val="44"/>
              </w:rPr>
              <w:t>Person Specification</w:t>
            </w:r>
          </w:p>
        </w:tc>
      </w:tr>
    </w:tbl>
    <w:p w14:paraId="0580131E" w14:textId="0B6DAC71" w:rsidR="0092010A" w:rsidRPr="003645D6" w:rsidRDefault="0092010A" w:rsidP="0092010A">
      <w:pPr>
        <w:rPr>
          <w:rFonts w:cstheme="minorHAnsi"/>
          <w:b/>
          <w:sz w:val="32"/>
        </w:rPr>
      </w:pPr>
      <w:r w:rsidRPr="00E865C6">
        <w:rPr>
          <w:rFonts w:cstheme="minorHAnsi"/>
          <w:b/>
          <w:sz w:val="32"/>
        </w:rPr>
        <w:t>Job Title</w:t>
      </w:r>
      <w:r w:rsidRPr="00E865C6">
        <w:rPr>
          <w:rFonts w:cstheme="minorHAnsi"/>
          <w:b/>
          <w:sz w:val="32"/>
        </w:rPr>
        <w:tab/>
      </w:r>
      <w:r>
        <w:rPr>
          <w:rFonts w:cstheme="minorHAnsi"/>
          <w:b/>
          <w:sz w:val="32"/>
        </w:rPr>
        <w:t>:</w:t>
      </w:r>
      <w:r w:rsidRPr="00E865C6">
        <w:rPr>
          <w:rFonts w:cstheme="minorHAnsi"/>
          <w:b/>
          <w:sz w:val="32"/>
        </w:rPr>
        <w:tab/>
      </w:r>
      <w:r>
        <w:rPr>
          <w:rFonts w:cstheme="minorHAnsi"/>
          <w:b/>
          <w:sz w:val="32"/>
        </w:rPr>
        <w:t>Retail Stock Coordinator</w:t>
      </w:r>
    </w:p>
    <w:tbl>
      <w:tblPr>
        <w:tblpPr w:leftFromText="180" w:rightFromText="180" w:vertAnchor="text" w:horzAnchor="margin" w:tblpXSpec="center" w:tblpY="49"/>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85"/>
        <w:gridCol w:w="2835"/>
        <w:gridCol w:w="2835"/>
      </w:tblGrid>
      <w:tr w:rsidR="0092010A" w:rsidRPr="00D9606B" w14:paraId="4D2CD2F0" w14:textId="77777777" w:rsidTr="00E10260">
        <w:trPr>
          <w:trHeight w:val="462"/>
        </w:trPr>
        <w:tc>
          <w:tcPr>
            <w:tcW w:w="2289" w:type="dxa"/>
            <w:shd w:val="clear" w:color="auto" w:fill="D9D9D9"/>
            <w:vAlign w:val="center"/>
          </w:tcPr>
          <w:p w14:paraId="1D6A1C99" w14:textId="77777777" w:rsidR="0092010A" w:rsidRPr="00B96E36" w:rsidRDefault="0092010A" w:rsidP="00E10260">
            <w:pPr>
              <w:overflowPunct w:val="0"/>
              <w:autoSpaceDE w:val="0"/>
              <w:autoSpaceDN w:val="0"/>
              <w:adjustRightInd w:val="0"/>
              <w:spacing w:before="60" w:after="60"/>
              <w:jc w:val="center"/>
              <w:textAlignment w:val="baseline"/>
              <w:rPr>
                <w:rFonts w:cstheme="minorHAnsi"/>
                <w:b/>
                <w:sz w:val="28"/>
                <w:szCs w:val="20"/>
              </w:rPr>
            </w:pPr>
            <w:r w:rsidRPr="00B96E36">
              <w:rPr>
                <w:rFonts w:cstheme="minorHAnsi"/>
                <w:b/>
                <w:sz w:val="28"/>
                <w:szCs w:val="20"/>
              </w:rPr>
              <w:t>Criteria</w:t>
            </w:r>
          </w:p>
        </w:tc>
        <w:tc>
          <w:tcPr>
            <w:tcW w:w="4085" w:type="dxa"/>
            <w:shd w:val="clear" w:color="auto" w:fill="D9D9D9"/>
            <w:vAlign w:val="center"/>
          </w:tcPr>
          <w:p w14:paraId="0AD7E3FD" w14:textId="77777777" w:rsidR="0092010A" w:rsidRPr="00B96E36" w:rsidRDefault="0092010A" w:rsidP="00E10260">
            <w:pPr>
              <w:overflowPunct w:val="0"/>
              <w:autoSpaceDE w:val="0"/>
              <w:autoSpaceDN w:val="0"/>
              <w:adjustRightInd w:val="0"/>
              <w:spacing w:before="60" w:after="60"/>
              <w:jc w:val="center"/>
              <w:textAlignment w:val="baseline"/>
              <w:rPr>
                <w:rFonts w:cstheme="minorHAnsi"/>
                <w:b/>
                <w:sz w:val="28"/>
                <w:szCs w:val="20"/>
              </w:rPr>
            </w:pPr>
            <w:r w:rsidRPr="00B96E36">
              <w:rPr>
                <w:rFonts w:cstheme="minorHAnsi"/>
                <w:b/>
                <w:sz w:val="28"/>
                <w:szCs w:val="20"/>
              </w:rPr>
              <w:t>Essential</w:t>
            </w:r>
          </w:p>
        </w:tc>
        <w:tc>
          <w:tcPr>
            <w:tcW w:w="2835" w:type="dxa"/>
            <w:shd w:val="clear" w:color="auto" w:fill="D9D9D9"/>
            <w:vAlign w:val="center"/>
          </w:tcPr>
          <w:p w14:paraId="1752228D" w14:textId="77777777" w:rsidR="0092010A" w:rsidRPr="00B96E36" w:rsidRDefault="0092010A" w:rsidP="00E10260">
            <w:pPr>
              <w:overflowPunct w:val="0"/>
              <w:autoSpaceDE w:val="0"/>
              <w:autoSpaceDN w:val="0"/>
              <w:adjustRightInd w:val="0"/>
              <w:spacing w:before="60" w:after="60"/>
              <w:jc w:val="center"/>
              <w:textAlignment w:val="baseline"/>
              <w:rPr>
                <w:rFonts w:cstheme="minorHAnsi"/>
                <w:b/>
                <w:sz w:val="28"/>
                <w:szCs w:val="20"/>
              </w:rPr>
            </w:pPr>
            <w:r w:rsidRPr="00B96E36">
              <w:rPr>
                <w:rFonts w:cstheme="minorHAnsi"/>
                <w:b/>
                <w:sz w:val="28"/>
                <w:szCs w:val="20"/>
              </w:rPr>
              <w:t>Desirable</w:t>
            </w:r>
          </w:p>
        </w:tc>
        <w:tc>
          <w:tcPr>
            <w:tcW w:w="2835" w:type="dxa"/>
            <w:shd w:val="clear" w:color="auto" w:fill="D9D9D9"/>
          </w:tcPr>
          <w:p w14:paraId="45043332" w14:textId="77777777" w:rsidR="0092010A" w:rsidRPr="00B96E36" w:rsidRDefault="0092010A" w:rsidP="00E10260">
            <w:pPr>
              <w:overflowPunct w:val="0"/>
              <w:autoSpaceDE w:val="0"/>
              <w:autoSpaceDN w:val="0"/>
              <w:adjustRightInd w:val="0"/>
              <w:spacing w:before="60" w:after="60"/>
              <w:jc w:val="center"/>
              <w:textAlignment w:val="baseline"/>
              <w:rPr>
                <w:rFonts w:cstheme="minorHAnsi"/>
                <w:b/>
                <w:sz w:val="28"/>
                <w:szCs w:val="20"/>
              </w:rPr>
            </w:pPr>
            <w:r w:rsidRPr="004F0FF6">
              <w:rPr>
                <w:b/>
                <w:bCs/>
                <w:sz w:val="27"/>
                <w:szCs w:val="27"/>
              </w:rPr>
              <w:t>METHOD OF ASSESSMENT</w:t>
            </w:r>
          </w:p>
        </w:tc>
      </w:tr>
      <w:tr w:rsidR="0092010A" w:rsidRPr="00B96E36" w14:paraId="05ACE64F" w14:textId="77777777" w:rsidTr="00E10260">
        <w:trPr>
          <w:trHeight w:val="1142"/>
        </w:trPr>
        <w:tc>
          <w:tcPr>
            <w:tcW w:w="2289" w:type="dxa"/>
            <w:shd w:val="clear" w:color="auto" w:fill="auto"/>
          </w:tcPr>
          <w:p w14:paraId="4BA52FDB" w14:textId="77777777" w:rsidR="0092010A" w:rsidRPr="00B96E36" w:rsidRDefault="0092010A" w:rsidP="00E10260">
            <w:pPr>
              <w:overflowPunct w:val="0"/>
              <w:autoSpaceDE w:val="0"/>
              <w:autoSpaceDN w:val="0"/>
              <w:adjustRightInd w:val="0"/>
              <w:spacing w:before="60" w:line="360" w:lineRule="auto"/>
              <w:textAlignment w:val="baseline"/>
              <w:rPr>
                <w:rFonts w:cstheme="minorHAnsi"/>
                <w:szCs w:val="20"/>
              </w:rPr>
            </w:pPr>
          </w:p>
          <w:p w14:paraId="1B29C944" w14:textId="77777777" w:rsidR="0092010A" w:rsidRPr="00B96E36" w:rsidRDefault="0092010A" w:rsidP="00E10260">
            <w:pPr>
              <w:overflowPunct w:val="0"/>
              <w:autoSpaceDE w:val="0"/>
              <w:autoSpaceDN w:val="0"/>
              <w:adjustRightInd w:val="0"/>
              <w:spacing w:before="60" w:line="360" w:lineRule="auto"/>
              <w:textAlignment w:val="baseline"/>
              <w:rPr>
                <w:rFonts w:cstheme="minorHAnsi"/>
                <w:szCs w:val="20"/>
              </w:rPr>
            </w:pPr>
            <w:r w:rsidRPr="00B96E36">
              <w:rPr>
                <w:rFonts w:cstheme="minorHAnsi"/>
                <w:szCs w:val="20"/>
              </w:rPr>
              <w:t>Experience &amp; Knowledge</w:t>
            </w:r>
          </w:p>
        </w:tc>
        <w:tc>
          <w:tcPr>
            <w:tcW w:w="4085" w:type="dxa"/>
            <w:shd w:val="clear" w:color="auto" w:fill="auto"/>
          </w:tcPr>
          <w:p w14:paraId="2D1AEDFA" w14:textId="77777777" w:rsidR="0092010A" w:rsidRDefault="0092010A" w:rsidP="00E10260">
            <w:pPr>
              <w:overflowPunct w:val="0"/>
              <w:autoSpaceDE w:val="0"/>
              <w:autoSpaceDN w:val="0"/>
              <w:adjustRightInd w:val="0"/>
              <w:spacing w:after="0" w:line="360" w:lineRule="auto"/>
              <w:textAlignment w:val="baseline"/>
              <w:rPr>
                <w:rFonts w:cstheme="minorHAnsi"/>
                <w:szCs w:val="20"/>
              </w:rPr>
            </w:pPr>
          </w:p>
          <w:p w14:paraId="7D28531A" w14:textId="77777777" w:rsidR="0092010A" w:rsidRDefault="0092010A" w:rsidP="00E10260">
            <w:pPr>
              <w:overflowPunct w:val="0"/>
              <w:autoSpaceDE w:val="0"/>
              <w:autoSpaceDN w:val="0"/>
              <w:adjustRightInd w:val="0"/>
              <w:spacing w:after="0" w:line="360" w:lineRule="auto"/>
              <w:textAlignment w:val="baseline"/>
              <w:rPr>
                <w:rFonts w:cstheme="minorHAnsi"/>
                <w:szCs w:val="20"/>
              </w:rPr>
            </w:pPr>
          </w:p>
          <w:p w14:paraId="0F0910FF" w14:textId="77777777" w:rsidR="0092010A" w:rsidRPr="00432766" w:rsidRDefault="0092010A" w:rsidP="00E10260">
            <w:pPr>
              <w:pStyle w:val="ListParagraph"/>
              <w:numPr>
                <w:ilvl w:val="0"/>
                <w:numId w:val="13"/>
              </w:numPr>
              <w:overflowPunct w:val="0"/>
              <w:autoSpaceDE w:val="0"/>
              <w:autoSpaceDN w:val="0"/>
              <w:adjustRightInd w:val="0"/>
              <w:spacing w:after="0" w:line="360" w:lineRule="auto"/>
              <w:textAlignment w:val="baseline"/>
              <w:rPr>
                <w:rFonts w:cstheme="minorHAnsi"/>
                <w:szCs w:val="20"/>
              </w:rPr>
            </w:pPr>
            <w:r w:rsidRPr="00432766">
              <w:rPr>
                <w:rFonts w:cstheme="minorHAnsi"/>
                <w:szCs w:val="20"/>
              </w:rPr>
              <w:t>Full clean driving license.</w:t>
            </w:r>
          </w:p>
          <w:p w14:paraId="69DDC68C" w14:textId="77777777" w:rsidR="0092010A" w:rsidRPr="00432766" w:rsidRDefault="0092010A" w:rsidP="00E10260">
            <w:pPr>
              <w:overflowPunct w:val="0"/>
              <w:autoSpaceDE w:val="0"/>
              <w:autoSpaceDN w:val="0"/>
              <w:adjustRightInd w:val="0"/>
              <w:spacing w:after="0" w:line="360" w:lineRule="auto"/>
              <w:jc w:val="right"/>
              <w:textAlignment w:val="baseline"/>
              <w:rPr>
                <w:rFonts w:cstheme="minorHAnsi"/>
                <w:szCs w:val="20"/>
              </w:rPr>
            </w:pPr>
            <w:r>
              <w:rPr>
                <w:rFonts w:cstheme="minorHAnsi"/>
                <w:szCs w:val="20"/>
              </w:rPr>
              <w:t xml:space="preserve">           </w:t>
            </w:r>
            <w:r w:rsidRPr="00432766">
              <w:rPr>
                <w:rFonts w:cstheme="minorHAnsi"/>
                <w:szCs w:val="20"/>
              </w:rPr>
              <w:t xml:space="preserve">(Must be 25 years or older to drive a </w:t>
            </w:r>
            <w:r>
              <w:rPr>
                <w:rFonts w:cstheme="minorHAnsi"/>
                <w:szCs w:val="20"/>
              </w:rPr>
              <w:t xml:space="preserve">                             </w:t>
            </w:r>
            <w:r w:rsidRPr="00432766">
              <w:rPr>
                <w:rFonts w:cstheme="minorHAnsi"/>
                <w:szCs w:val="20"/>
              </w:rPr>
              <w:t>Hospice vehicle.)</w:t>
            </w:r>
          </w:p>
          <w:p w14:paraId="7C16E6BC" w14:textId="77777777" w:rsidR="0092010A" w:rsidRDefault="0092010A" w:rsidP="00E10260">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Pr>
                <w:rFonts w:cstheme="minorHAnsi"/>
                <w:szCs w:val="20"/>
              </w:rPr>
              <w:t>3 years’ retail experience.</w:t>
            </w:r>
          </w:p>
          <w:p w14:paraId="159EC07F" w14:textId="77777777" w:rsidR="0092010A" w:rsidRPr="003645D6" w:rsidRDefault="0092010A" w:rsidP="00E10260">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Pr>
                <w:rFonts w:cstheme="minorHAnsi"/>
                <w:szCs w:val="20"/>
              </w:rPr>
              <w:t>2 years’ experience supervising staff or volunteers.</w:t>
            </w:r>
          </w:p>
        </w:tc>
        <w:tc>
          <w:tcPr>
            <w:tcW w:w="2835" w:type="dxa"/>
            <w:shd w:val="clear" w:color="auto" w:fill="auto"/>
          </w:tcPr>
          <w:p w14:paraId="064B87E8" w14:textId="77777777" w:rsidR="0092010A" w:rsidRPr="00B96E36" w:rsidRDefault="0092010A" w:rsidP="00E10260">
            <w:pPr>
              <w:overflowPunct w:val="0"/>
              <w:autoSpaceDE w:val="0"/>
              <w:autoSpaceDN w:val="0"/>
              <w:adjustRightInd w:val="0"/>
              <w:spacing w:line="360" w:lineRule="auto"/>
              <w:textAlignment w:val="baseline"/>
              <w:rPr>
                <w:rFonts w:cstheme="minorHAnsi"/>
                <w:szCs w:val="20"/>
              </w:rPr>
            </w:pPr>
          </w:p>
          <w:p w14:paraId="1AA97280" w14:textId="77777777" w:rsidR="0092010A" w:rsidRDefault="0092010A" w:rsidP="00E10260">
            <w:pPr>
              <w:pStyle w:val="ListParagraph"/>
              <w:numPr>
                <w:ilvl w:val="0"/>
                <w:numId w:val="8"/>
              </w:numPr>
              <w:overflowPunct w:val="0"/>
              <w:autoSpaceDE w:val="0"/>
              <w:autoSpaceDN w:val="0"/>
              <w:adjustRightInd w:val="0"/>
              <w:spacing w:line="360" w:lineRule="auto"/>
              <w:textAlignment w:val="baseline"/>
              <w:rPr>
                <w:rFonts w:cstheme="minorHAnsi"/>
                <w:szCs w:val="20"/>
              </w:rPr>
            </w:pPr>
            <w:r>
              <w:rPr>
                <w:rFonts w:cstheme="minorHAnsi"/>
                <w:szCs w:val="20"/>
              </w:rPr>
              <w:t>Knowledge of second-hand goods, including pricing and quality assessment.</w:t>
            </w:r>
          </w:p>
          <w:p w14:paraId="719A5A36" w14:textId="77777777" w:rsidR="0092010A" w:rsidRPr="00151940" w:rsidRDefault="0092010A" w:rsidP="00E10260">
            <w:pPr>
              <w:pStyle w:val="ListParagraph"/>
              <w:numPr>
                <w:ilvl w:val="0"/>
                <w:numId w:val="8"/>
              </w:numPr>
              <w:overflowPunct w:val="0"/>
              <w:autoSpaceDE w:val="0"/>
              <w:autoSpaceDN w:val="0"/>
              <w:adjustRightInd w:val="0"/>
              <w:spacing w:line="360" w:lineRule="auto"/>
              <w:textAlignment w:val="baseline"/>
              <w:rPr>
                <w:rFonts w:cstheme="minorHAnsi"/>
                <w:szCs w:val="20"/>
              </w:rPr>
            </w:pPr>
            <w:r>
              <w:rPr>
                <w:rFonts w:cstheme="minorHAnsi"/>
                <w:szCs w:val="20"/>
              </w:rPr>
              <w:t>Experience in a charity shop environment</w:t>
            </w:r>
          </w:p>
        </w:tc>
        <w:tc>
          <w:tcPr>
            <w:tcW w:w="2835" w:type="dxa"/>
          </w:tcPr>
          <w:p w14:paraId="4983AEEC" w14:textId="77777777" w:rsidR="0092010A" w:rsidRDefault="0092010A" w:rsidP="00E10260">
            <w:pPr>
              <w:overflowPunct w:val="0"/>
              <w:autoSpaceDE w:val="0"/>
              <w:autoSpaceDN w:val="0"/>
              <w:adjustRightInd w:val="0"/>
              <w:spacing w:line="360" w:lineRule="auto"/>
              <w:textAlignment w:val="baseline"/>
              <w:rPr>
                <w:rFonts w:cstheme="minorHAnsi"/>
                <w:szCs w:val="20"/>
              </w:rPr>
            </w:pPr>
          </w:p>
          <w:p w14:paraId="5BDA5D63" w14:textId="77777777" w:rsidR="0092010A" w:rsidRPr="007C3E93" w:rsidRDefault="0092010A" w:rsidP="00E10260">
            <w:pPr>
              <w:pStyle w:val="ListParagraph"/>
              <w:numPr>
                <w:ilvl w:val="0"/>
                <w:numId w:val="8"/>
              </w:numPr>
              <w:overflowPunct w:val="0"/>
              <w:autoSpaceDE w:val="0"/>
              <w:autoSpaceDN w:val="0"/>
              <w:adjustRightInd w:val="0"/>
              <w:spacing w:line="360" w:lineRule="auto"/>
              <w:textAlignment w:val="baseline"/>
              <w:rPr>
                <w:rFonts w:cstheme="minorHAnsi"/>
                <w:szCs w:val="20"/>
              </w:rPr>
            </w:pPr>
            <w:r w:rsidRPr="007C3E93">
              <w:rPr>
                <w:rFonts w:cstheme="minorHAnsi"/>
                <w:szCs w:val="20"/>
              </w:rPr>
              <w:t>Application Form</w:t>
            </w:r>
          </w:p>
          <w:p w14:paraId="633D8E02" w14:textId="77777777" w:rsidR="0092010A" w:rsidRDefault="0092010A" w:rsidP="00E10260">
            <w:pPr>
              <w:overflowPunct w:val="0"/>
              <w:autoSpaceDE w:val="0"/>
              <w:autoSpaceDN w:val="0"/>
              <w:adjustRightInd w:val="0"/>
              <w:spacing w:line="360" w:lineRule="auto"/>
              <w:textAlignment w:val="baseline"/>
              <w:rPr>
                <w:rFonts w:cstheme="minorHAnsi"/>
                <w:szCs w:val="20"/>
              </w:rPr>
            </w:pPr>
          </w:p>
          <w:p w14:paraId="4B7DC3E8" w14:textId="77777777" w:rsidR="0092010A" w:rsidRPr="007C3E93" w:rsidRDefault="0092010A" w:rsidP="00E10260">
            <w:pPr>
              <w:pStyle w:val="ListParagraph"/>
              <w:numPr>
                <w:ilvl w:val="0"/>
                <w:numId w:val="8"/>
              </w:numPr>
              <w:overflowPunct w:val="0"/>
              <w:autoSpaceDE w:val="0"/>
              <w:autoSpaceDN w:val="0"/>
              <w:adjustRightInd w:val="0"/>
              <w:spacing w:line="360" w:lineRule="auto"/>
              <w:textAlignment w:val="baseline"/>
              <w:rPr>
                <w:rFonts w:cstheme="minorHAnsi"/>
                <w:szCs w:val="20"/>
              </w:rPr>
            </w:pPr>
            <w:r>
              <w:rPr>
                <w:rFonts w:cstheme="minorHAnsi"/>
                <w:szCs w:val="20"/>
              </w:rPr>
              <w:t>Application Form</w:t>
            </w:r>
          </w:p>
          <w:p w14:paraId="32D18BAD" w14:textId="77777777" w:rsidR="0092010A" w:rsidRDefault="0092010A" w:rsidP="00E10260">
            <w:pPr>
              <w:overflowPunct w:val="0"/>
              <w:autoSpaceDE w:val="0"/>
              <w:autoSpaceDN w:val="0"/>
              <w:adjustRightInd w:val="0"/>
              <w:spacing w:line="360" w:lineRule="auto"/>
              <w:textAlignment w:val="baseline"/>
              <w:rPr>
                <w:rFonts w:cstheme="minorHAnsi"/>
                <w:szCs w:val="20"/>
              </w:rPr>
            </w:pPr>
          </w:p>
          <w:p w14:paraId="2BE83102" w14:textId="77777777" w:rsidR="0092010A" w:rsidRPr="007C3E93" w:rsidRDefault="0092010A" w:rsidP="00E10260">
            <w:pPr>
              <w:pStyle w:val="ListParagraph"/>
              <w:numPr>
                <w:ilvl w:val="0"/>
                <w:numId w:val="8"/>
              </w:numPr>
              <w:overflowPunct w:val="0"/>
              <w:autoSpaceDE w:val="0"/>
              <w:autoSpaceDN w:val="0"/>
              <w:adjustRightInd w:val="0"/>
              <w:spacing w:line="360" w:lineRule="auto"/>
              <w:textAlignment w:val="baseline"/>
              <w:rPr>
                <w:rFonts w:cstheme="minorHAnsi"/>
                <w:szCs w:val="20"/>
              </w:rPr>
            </w:pPr>
            <w:r>
              <w:rPr>
                <w:rFonts w:cstheme="minorHAnsi"/>
                <w:szCs w:val="20"/>
              </w:rPr>
              <w:t>Application Form</w:t>
            </w:r>
          </w:p>
        </w:tc>
      </w:tr>
      <w:tr w:rsidR="0092010A" w:rsidRPr="00B96E36" w14:paraId="3F5DA107" w14:textId="77777777" w:rsidTr="00E10260">
        <w:trPr>
          <w:trHeight w:val="896"/>
        </w:trPr>
        <w:tc>
          <w:tcPr>
            <w:tcW w:w="2289" w:type="dxa"/>
            <w:shd w:val="clear" w:color="auto" w:fill="auto"/>
          </w:tcPr>
          <w:p w14:paraId="550C0A3D" w14:textId="77777777" w:rsidR="0092010A" w:rsidRPr="00B96E36" w:rsidRDefault="0092010A" w:rsidP="00E10260">
            <w:pPr>
              <w:overflowPunct w:val="0"/>
              <w:autoSpaceDE w:val="0"/>
              <w:autoSpaceDN w:val="0"/>
              <w:adjustRightInd w:val="0"/>
              <w:spacing w:before="60" w:line="360" w:lineRule="auto"/>
              <w:textAlignment w:val="baseline"/>
              <w:rPr>
                <w:rFonts w:cstheme="minorHAnsi"/>
                <w:szCs w:val="20"/>
              </w:rPr>
            </w:pPr>
          </w:p>
          <w:p w14:paraId="49F1A013" w14:textId="77777777" w:rsidR="0092010A" w:rsidRPr="00B96E36" w:rsidRDefault="0092010A" w:rsidP="00E10260">
            <w:pPr>
              <w:overflowPunct w:val="0"/>
              <w:autoSpaceDE w:val="0"/>
              <w:autoSpaceDN w:val="0"/>
              <w:adjustRightInd w:val="0"/>
              <w:spacing w:before="60" w:line="360" w:lineRule="auto"/>
              <w:textAlignment w:val="baseline"/>
              <w:rPr>
                <w:rFonts w:cstheme="minorHAnsi"/>
                <w:szCs w:val="20"/>
              </w:rPr>
            </w:pPr>
            <w:r w:rsidRPr="00B96E36">
              <w:rPr>
                <w:rFonts w:cstheme="minorHAnsi"/>
                <w:szCs w:val="20"/>
              </w:rPr>
              <w:t>Skills / Abilities</w:t>
            </w:r>
          </w:p>
          <w:p w14:paraId="5596D18B" w14:textId="77777777" w:rsidR="0092010A" w:rsidRPr="00B96E36" w:rsidRDefault="0092010A" w:rsidP="00E10260">
            <w:pPr>
              <w:overflowPunct w:val="0"/>
              <w:autoSpaceDE w:val="0"/>
              <w:autoSpaceDN w:val="0"/>
              <w:adjustRightInd w:val="0"/>
              <w:spacing w:before="60" w:line="360" w:lineRule="auto"/>
              <w:textAlignment w:val="baseline"/>
              <w:rPr>
                <w:rFonts w:cstheme="minorHAnsi"/>
                <w:szCs w:val="20"/>
              </w:rPr>
            </w:pPr>
          </w:p>
        </w:tc>
        <w:tc>
          <w:tcPr>
            <w:tcW w:w="4085" w:type="dxa"/>
            <w:shd w:val="clear" w:color="auto" w:fill="auto"/>
          </w:tcPr>
          <w:p w14:paraId="15F196C4" w14:textId="77777777" w:rsidR="0092010A" w:rsidRPr="00CC36DE" w:rsidRDefault="0092010A" w:rsidP="00E10260">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Pr>
                <w:rFonts w:cstheme="minorHAnsi"/>
                <w:szCs w:val="20"/>
              </w:rPr>
              <w:t>Strong organisational and time management skills.</w:t>
            </w:r>
          </w:p>
          <w:p w14:paraId="7031ABCD" w14:textId="77777777" w:rsidR="0092010A" w:rsidRDefault="0092010A" w:rsidP="00E10260">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Pr>
                <w:rFonts w:cstheme="minorHAnsi"/>
                <w:szCs w:val="20"/>
              </w:rPr>
              <w:t>Ability to lift and move donations safely (manual handling training provided).</w:t>
            </w:r>
          </w:p>
          <w:p w14:paraId="3C98C611" w14:textId="77777777" w:rsidR="0092010A" w:rsidRDefault="0092010A" w:rsidP="00E10260">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Pr>
                <w:rFonts w:cstheme="minorHAnsi"/>
                <w:szCs w:val="20"/>
              </w:rPr>
              <w:t>Excellent communication and teamwork skills.</w:t>
            </w:r>
          </w:p>
          <w:p w14:paraId="4BF357E9" w14:textId="77777777" w:rsidR="0092010A" w:rsidRDefault="0092010A" w:rsidP="00E10260">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Pr>
                <w:rFonts w:cstheme="minorHAnsi"/>
                <w:szCs w:val="20"/>
              </w:rPr>
              <w:t>A proactive and problem-solving mindset.</w:t>
            </w:r>
          </w:p>
          <w:p w14:paraId="51806866" w14:textId="77777777" w:rsidR="0092010A" w:rsidRPr="003645D6" w:rsidRDefault="0092010A" w:rsidP="00E10260">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sidRPr="003645D6">
              <w:rPr>
                <w:rFonts w:cstheme="minorHAnsi"/>
                <w:szCs w:val="20"/>
              </w:rPr>
              <w:t>Basic IT skills for inventory tracking and communication.</w:t>
            </w:r>
          </w:p>
        </w:tc>
        <w:tc>
          <w:tcPr>
            <w:tcW w:w="2835" w:type="dxa"/>
            <w:shd w:val="clear" w:color="auto" w:fill="auto"/>
          </w:tcPr>
          <w:p w14:paraId="4631FA54" w14:textId="77777777" w:rsidR="0092010A" w:rsidRPr="00B96E36" w:rsidRDefault="0092010A" w:rsidP="00E10260">
            <w:pPr>
              <w:overflowPunct w:val="0"/>
              <w:autoSpaceDE w:val="0"/>
              <w:autoSpaceDN w:val="0"/>
              <w:adjustRightInd w:val="0"/>
              <w:spacing w:before="60" w:after="60" w:line="360" w:lineRule="auto"/>
              <w:ind w:left="360"/>
              <w:textAlignment w:val="baseline"/>
              <w:rPr>
                <w:rFonts w:cstheme="minorHAnsi"/>
                <w:szCs w:val="20"/>
              </w:rPr>
            </w:pPr>
          </w:p>
        </w:tc>
        <w:tc>
          <w:tcPr>
            <w:tcW w:w="2835" w:type="dxa"/>
          </w:tcPr>
          <w:p w14:paraId="065D4A3A" w14:textId="77777777" w:rsidR="0092010A" w:rsidRPr="00432766" w:rsidRDefault="0092010A" w:rsidP="00E10260">
            <w:pPr>
              <w:pStyle w:val="ListParagraph"/>
              <w:numPr>
                <w:ilvl w:val="0"/>
                <w:numId w:val="8"/>
              </w:numPr>
              <w:overflowPunct w:val="0"/>
              <w:autoSpaceDE w:val="0"/>
              <w:autoSpaceDN w:val="0"/>
              <w:adjustRightInd w:val="0"/>
              <w:spacing w:before="60" w:after="60" w:line="360" w:lineRule="auto"/>
              <w:textAlignment w:val="baseline"/>
              <w:rPr>
                <w:rFonts w:cstheme="minorHAnsi"/>
                <w:szCs w:val="20"/>
              </w:rPr>
            </w:pPr>
            <w:r w:rsidRPr="00432766">
              <w:rPr>
                <w:rFonts w:cstheme="minorHAnsi"/>
                <w:szCs w:val="20"/>
              </w:rPr>
              <w:t>Interview</w:t>
            </w:r>
          </w:p>
          <w:p w14:paraId="43F54127" w14:textId="77777777" w:rsidR="0092010A" w:rsidRDefault="0092010A" w:rsidP="00E10260">
            <w:pPr>
              <w:overflowPunct w:val="0"/>
              <w:autoSpaceDE w:val="0"/>
              <w:autoSpaceDN w:val="0"/>
              <w:adjustRightInd w:val="0"/>
              <w:spacing w:before="60" w:after="60" w:line="360" w:lineRule="auto"/>
              <w:ind w:left="360"/>
              <w:textAlignment w:val="baseline"/>
              <w:rPr>
                <w:rFonts w:cstheme="minorHAnsi"/>
                <w:szCs w:val="20"/>
              </w:rPr>
            </w:pPr>
          </w:p>
          <w:p w14:paraId="32D143D8" w14:textId="77777777" w:rsidR="0092010A" w:rsidRPr="00432766" w:rsidRDefault="0092010A" w:rsidP="00E10260">
            <w:pPr>
              <w:pStyle w:val="ListParagraph"/>
              <w:numPr>
                <w:ilvl w:val="0"/>
                <w:numId w:val="8"/>
              </w:numPr>
              <w:overflowPunct w:val="0"/>
              <w:autoSpaceDE w:val="0"/>
              <w:autoSpaceDN w:val="0"/>
              <w:adjustRightInd w:val="0"/>
              <w:spacing w:before="60" w:after="60" w:line="360" w:lineRule="auto"/>
              <w:textAlignment w:val="baseline"/>
              <w:rPr>
                <w:rFonts w:cstheme="minorHAnsi"/>
                <w:szCs w:val="20"/>
              </w:rPr>
            </w:pPr>
            <w:r w:rsidRPr="00432766">
              <w:rPr>
                <w:rFonts w:cstheme="minorHAnsi"/>
                <w:szCs w:val="20"/>
              </w:rPr>
              <w:t>Interview</w:t>
            </w:r>
          </w:p>
          <w:p w14:paraId="212484AC" w14:textId="77777777" w:rsidR="0092010A" w:rsidRDefault="0092010A" w:rsidP="00E10260">
            <w:pPr>
              <w:overflowPunct w:val="0"/>
              <w:autoSpaceDE w:val="0"/>
              <w:autoSpaceDN w:val="0"/>
              <w:adjustRightInd w:val="0"/>
              <w:spacing w:before="60" w:after="60" w:line="360" w:lineRule="auto"/>
              <w:ind w:left="360"/>
              <w:textAlignment w:val="baseline"/>
              <w:rPr>
                <w:rFonts w:cstheme="minorHAnsi"/>
                <w:szCs w:val="20"/>
              </w:rPr>
            </w:pPr>
          </w:p>
          <w:p w14:paraId="11026DBD" w14:textId="77777777" w:rsidR="0092010A" w:rsidRPr="00432766" w:rsidRDefault="0092010A" w:rsidP="00E10260">
            <w:pPr>
              <w:pStyle w:val="ListParagraph"/>
              <w:numPr>
                <w:ilvl w:val="0"/>
                <w:numId w:val="8"/>
              </w:numPr>
              <w:overflowPunct w:val="0"/>
              <w:autoSpaceDE w:val="0"/>
              <w:autoSpaceDN w:val="0"/>
              <w:adjustRightInd w:val="0"/>
              <w:spacing w:before="60" w:after="60" w:line="360" w:lineRule="auto"/>
              <w:textAlignment w:val="baseline"/>
              <w:rPr>
                <w:rFonts w:cstheme="minorHAnsi"/>
                <w:szCs w:val="20"/>
              </w:rPr>
            </w:pPr>
            <w:r w:rsidRPr="00432766">
              <w:rPr>
                <w:rFonts w:cstheme="minorHAnsi"/>
                <w:szCs w:val="20"/>
              </w:rPr>
              <w:t>Interview</w:t>
            </w:r>
          </w:p>
          <w:p w14:paraId="2538A86E" w14:textId="77777777" w:rsidR="0092010A" w:rsidRDefault="0092010A" w:rsidP="00E10260">
            <w:pPr>
              <w:overflowPunct w:val="0"/>
              <w:autoSpaceDE w:val="0"/>
              <w:autoSpaceDN w:val="0"/>
              <w:adjustRightInd w:val="0"/>
              <w:spacing w:before="60" w:after="60" w:line="360" w:lineRule="auto"/>
              <w:textAlignment w:val="baseline"/>
              <w:rPr>
                <w:rFonts w:cstheme="minorHAnsi"/>
                <w:szCs w:val="20"/>
              </w:rPr>
            </w:pPr>
          </w:p>
          <w:p w14:paraId="09A2435B" w14:textId="77777777" w:rsidR="0092010A" w:rsidRPr="00432766" w:rsidRDefault="0092010A" w:rsidP="00E10260">
            <w:pPr>
              <w:pStyle w:val="ListParagraph"/>
              <w:numPr>
                <w:ilvl w:val="0"/>
                <w:numId w:val="8"/>
              </w:numPr>
              <w:overflowPunct w:val="0"/>
              <w:autoSpaceDE w:val="0"/>
              <w:autoSpaceDN w:val="0"/>
              <w:adjustRightInd w:val="0"/>
              <w:spacing w:before="60" w:after="60" w:line="360" w:lineRule="auto"/>
              <w:textAlignment w:val="baseline"/>
              <w:rPr>
                <w:rFonts w:cstheme="minorHAnsi"/>
                <w:szCs w:val="20"/>
              </w:rPr>
            </w:pPr>
            <w:r w:rsidRPr="00432766">
              <w:rPr>
                <w:rFonts w:cstheme="minorHAnsi"/>
                <w:szCs w:val="20"/>
              </w:rPr>
              <w:t>Interview</w:t>
            </w:r>
          </w:p>
          <w:p w14:paraId="30FEA0CC" w14:textId="77777777" w:rsidR="0092010A" w:rsidRDefault="0092010A" w:rsidP="00E10260">
            <w:pPr>
              <w:overflowPunct w:val="0"/>
              <w:autoSpaceDE w:val="0"/>
              <w:autoSpaceDN w:val="0"/>
              <w:adjustRightInd w:val="0"/>
              <w:spacing w:before="60" w:after="60" w:line="360" w:lineRule="auto"/>
              <w:textAlignment w:val="baseline"/>
              <w:rPr>
                <w:rFonts w:cstheme="minorHAnsi"/>
                <w:szCs w:val="20"/>
              </w:rPr>
            </w:pPr>
          </w:p>
          <w:p w14:paraId="336B886E" w14:textId="77777777" w:rsidR="0092010A" w:rsidRPr="00432766" w:rsidRDefault="0092010A" w:rsidP="00E10260">
            <w:pPr>
              <w:pStyle w:val="ListParagraph"/>
              <w:numPr>
                <w:ilvl w:val="0"/>
                <w:numId w:val="8"/>
              </w:numPr>
              <w:overflowPunct w:val="0"/>
              <w:autoSpaceDE w:val="0"/>
              <w:autoSpaceDN w:val="0"/>
              <w:adjustRightInd w:val="0"/>
              <w:spacing w:before="60" w:after="60" w:line="360" w:lineRule="auto"/>
              <w:textAlignment w:val="baseline"/>
              <w:rPr>
                <w:rFonts w:cstheme="minorHAnsi"/>
                <w:szCs w:val="20"/>
              </w:rPr>
            </w:pPr>
            <w:r>
              <w:rPr>
                <w:rFonts w:cstheme="minorHAnsi"/>
                <w:szCs w:val="20"/>
              </w:rPr>
              <w:t>Application Form</w:t>
            </w:r>
          </w:p>
        </w:tc>
      </w:tr>
    </w:tbl>
    <w:p w14:paraId="05F764CF" w14:textId="77777777" w:rsidR="0092010A" w:rsidRPr="00B96E36" w:rsidRDefault="0092010A" w:rsidP="0092010A">
      <w:pPr>
        <w:jc w:val="both"/>
        <w:rPr>
          <w:rFonts w:cstheme="minorHAnsi"/>
          <w:b/>
          <w:bCs/>
          <w:szCs w:val="20"/>
        </w:rPr>
      </w:pPr>
    </w:p>
    <w:p w14:paraId="7EE315D0" w14:textId="77777777" w:rsidR="0092010A" w:rsidRDefault="0092010A" w:rsidP="0092010A">
      <w:pPr>
        <w:jc w:val="center"/>
        <w:rPr>
          <w:rFonts w:cstheme="minorHAnsi"/>
          <w:b/>
          <w:szCs w:val="20"/>
        </w:rPr>
      </w:pPr>
      <w:r w:rsidRPr="00B96E36">
        <w:rPr>
          <w:rFonts w:cstheme="minorHAnsi"/>
          <w:b/>
          <w:bCs/>
          <w:szCs w:val="20"/>
        </w:rPr>
        <w:t>Where appropriate</w:t>
      </w:r>
      <w:r w:rsidRPr="00B96E36">
        <w:rPr>
          <w:rFonts w:cstheme="minorHAnsi"/>
          <w:b/>
          <w:szCs w:val="20"/>
        </w:rPr>
        <w:t xml:space="preserve">, reasonable adjustments </w:t>
      </w:r>
      <w:r w:rsidRPr="00B96E36">
        <w:rPr>
          <w:rFonts w:cstheme="minorHAnsi"/>
          <w:b/>
          <w:bCs/>
          <w:szCs w:val="20"/>
        </w:rPr>
        <w:t>to these criteria</w:t>
      </w:r>
      <w:r w:rsidRPr="00B96E36">
        <w:rPr>
          <w:rFonts w:cstheme="minorHAnsi"/>
          <w:b/>
          <w:szCs w:val="20"/>
        </w:rPr>
        <w:t xml:space="preserve"> will be considered to </w:t>
      </w:r>
      <w:r w:rsidRPr="00B96E36">
        <w:rPr>
          <w:rFonts w:cstheme="minorHAnsi"/>
          <w:b/>
          <w:bCs/>
          <w:szCs w:val="20"/>
        </w:rPr>
        <w:t>accommodate</w:t>
      </w:r>
      <w:r w:rsidRPr="00B96E36">
        <w:rPr>
          <w:rFonts w:cstheme="minorHAnsi"/>
          <w:b/>
          <w:szCs w:val="20"/>
        </w:rPr>
        <w:t xml:space="preserve"> personal circumstances </w:t>
      </w:r>
      <w:r w:rsidRPr="00B96E36">
        <w:rPr>
          <w:rFonts w:cstheme="minorHAnsi"/>
          <w:b/>
          <w:bCs/>
          <w:szCs w:val="20"/>
        </w:rPr>
        <w:t>such as</w:t>
      </w:r>
      <w:r w:rsidRPr="00B96E36">
        <w:rPr>
          <w:rFonts w:cstheme="minorHAnsi"/>
          <w:b/>
          <w:szCs w:val="20"/>
        </w:rPr>
        <w:t xml:space="preserve"> disabilities.</w:t>
      </w:r>
    </w:p>
    <w:p w14:paraId="68C8CABD" w14:textId="77777777" w:rsidR="0092010A" w:rsidRPr="00F978C0" w:rsidRDefault="0092010A" w:rsidP="0092010A">
      <w:pPr>
        <w:jc w:val="center"/>
        <w:rPr>
          <w:rFonts w:cstheme="minorHAnsi"/>
          <w:b/>
          <w:szCs w:val="20"/>
        </w:rPr>
      </w:pPr>
      <w:r>
        <w:rPr>
          <w:rFonts w:cstheme="minorHAnsi"/>
          <w:b/>
          <w:szCs w:val="20"/>
        </w:rPr>
        <w:t>Post will be subject to r</w:t>
      </w:r>
      <w:r w:rsidRPr="00B96E36">
        <w:rPr>
          <w:rFonts w:cstheme="minorHAnsi"/>
          <w:b/>
          <w:szCs w:val="20"/>
        </w:rPr>
        <w:t>eferences.</w:t>
      </w:r>
    </w:p>
    <w:p w14:paraId="13CF8CD7" w14:textId="77777777" w:rsidR="007E01B0" w:rsidRDefault="007E01B0" w:rsidP="0068343A">
      <w:pPr>
        <w:rPr>
          <w:rFonts w:cstheme="minorHAnsi"/>
          <w:b/>
          <w:sz w:val="32"/>
        </w:rPr>
      </w:pPr>
    </w:p>
    <w:p w14:paraId="619BF151" w14:textId="77777777" w:rsidR="007E01B0" w:rsidRDefault="007E01B0" w:rsidP="0068343A">
      <w:pPr>
        <w:rPr>
          <w:rFonts w:cstheme="minorHAnsi"/>
          <w:b/>
          <w:sz w:val="32"/>
        </w:rPr>
      </w:pPr>
    </w:p>
    <w:p w14:paraId="3E7D48B3" w14:textId="77777777" w:rsidR="007E01B0" w:rsidRDefault="007E01B0" w:rsidP="0068343A">
      <w:pPr>
        <w:rPr>
          <w:rFonts w:cstheme="minorHAnsi"/>
          <w:b/>
          <w:sz w:val="32"/>
        </w:rPr>
      </w:pPr>
    </w:p>
    <w:p w14:paraId="22A51A53" w14:textId="77777777" w:rsidR="007E01B0" w:rsidRDefault="007E01B0" w:rsidP="0068343A">
      <w:pPr>
        <w:rPr>
          <w:rFonts w:cstheme="minorHAnsi"/>
          <w:b/>
          <w:sz w:val="32"/>
        </w:rPr>
      </w:pPr>
    </w:p>
    <w:p w14:paraId="2C3AD3F0" w14:textId="77777777" w:rsidR="007E01B0" w:rsidRDefault="007E01B0" w:rsidP="0068343A">
      <w:pPr>
        <w:rPr>
          <w:rFonts w:cstheme="minorHAnsi"/>
          <w:b/>
          <w:sz w:val="32"/>
        </w:rPr>
      </w:pPr>
    </w:p>
    <w:p w14:paraId="4DAA0E87" w14:textId="77777777" w:rsidR="007E01B0" w:rsidRDefault="007E01B0" w:rsidP="0068343A">
      <w:pPr>
        <w:rPr>
          <w:rFonts w:cstheme="minorHAnsi"/>
          <w:b/>
          <w:sz w:val="32"/>
        </w:rPr>
      </w:pPr>
    </w:p>
    <w:sectPr w:rsidR="007E01B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AACB8" w14:textId="77777777" w:rsidR="0092010A" w:rsidRDefault="0092010A" w:rsidP="0092010A">
      <w:pPr>
        <w:spacing w:after="0" w:line="240" w:lineRule="auto"/>
      </w:pPr>
      <w:r>
        <w:separator/>
      </w:r>
    </w:p>
  </w:endnote>
  <w:endnote w:type="continuationSeparator" w:id="0">
    <w:p w14:paraId="029B7F93" w14:textId="77777777" w:rsidR="0092010A" w:rsidRDefault="0092010A" w:rsidP="0092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EE0B" w14:textId="77777777" w:rsidR="0092010A" w:rsidRDefault="00920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660725"/>
      <w:docPartObj>
        <w:docPartGallery w:val="Page Numbers (Bottom of Page)"/>
        <w:docPartUnique/>
      </w:docPartObj>
    </w:sdtPr>
    <w:sdtEndPr>
      <w:rPr>
        <w:color w:val="7F7F7F" w:themeColor="background1" w:themeShade="7F"/>
        <w:spacing w:val="60"/>
      </w:rPr>
    </w:sdtEndPr>
    <w:sdtContent>
      <w:p w14:paraId="0F417C16" w14:textId="141E6EDC" w:rsidR="0092010A" w:rsidRDefault="009201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122D4C" w14:textId="77777777" w:rsidR="0092010A" w:rsidRDefault="00920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F630" w14:textId="77777777" w:rsidR="0092010A" w:rsidRDefault="00920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D91DC" w14:textId="77777777" w:rsidR="0092010A" w:rsidRDefault="0092010A" w:rsidP="0092010A">
      <w:pPr>
        <w:spacing w:after="0" w:line="240" w:lineRule="auto"/>
      </w:pPr>
      <w:r>
        <w:separator/>
      </w:r>
    </w:p>
  </w:footnote>
  <w:footnote w:type="continuationSeparator" w:id="0">
    <w:p w14:paraId="2F864151" w14:textId="77777777" w:rsidR="0092010A" w:rsidRDefault="0092010A" w:rsidP="00920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36282" w14:textId="77777777" w:rsidR="0092010A" w:rsidRDefault="00920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5A3B" w14:textId="77777777" w:rsidR="0092010A" w:rsidRDefault="00920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FE75" w14:textId="77777777" w:rsidR="0092010A" w:rsidRDefault="00920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1FC"/>
    <w:multiLevelType w:val="hybridMultilevel"/>
    <w:tmpl w:val="51BE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50601"/>
    <w:multiLevelType w:val="hybridMultilevel"/>
    <w:tmpl w:val="09E0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20AF6"/>
    <w:multiLevelType w:val="hybridMultilevel"/>
    <w:tmpl w:val="13D6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059F1"/>
    <w:multiLevelType w:val="hybridMultilevel"/>
    <w:tmpl w:val="7D00E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91A54"/>
    <w:multiLevelType w:val="hybridMultilevel"/>
    <w:tmpl w:val="9F20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A29F8"/>
    <w:multiLevelType w:val="hybridMultilevel"/>
    <w:tmpl w:val="9940A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9D40E0"/>
    <w:multiLevelType w:val="hybridMultilevel"/>
    <w:tmpl w:val="2CA6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87115"/>
    <w:multiLevelType w:val="hybridMultilevel"/>
    <w:tmpl w:val="FD6A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B34B2"/>
    <w:multiLevelType w:val="hybridMultilevel"/>
    <w:tmpl w:val="7BB8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A6A1E"/>
    <w:multiLevelType w:val="hybridMultilevel"/>
    <w:tmpl w:val="CCF6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23172"/>
    <w:multiLevelType w:val="hybridMultilevel"/>
    <w:tmpl w:val="31E6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14171"/>
    <w:multiLevelType w:val="hybridMultilevel"/>
    <w:tmpl w:val="F1CA6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4C6D93"/>
    <w:multiLevelType w:val="hybridMultilevel"/>
    <w:tmpl w:val="21A2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182218">
    <w:abstractNumId w:val="10"/>
  </w:num>
  <w:num w:numId="2" w16cid:durableId="80178151">
    <w:abstractNumId w:val="4"/>
  </w:num>
  <w:num w:numId="3" w16cid:durableId="543637570">
    <w:abstractNumId w:val="12"/>
  </w:num>
  <w:num w:numId="4" w16cid:durableId="1463307985">
    <w:abstractNumId w:val="1"/>
  </w:num>
  <w:num w:numId="5" w16cid:durableId="1166360908">
    <w:abstractNumId w:val="2"/>
  </w:num>
  <w:num w:numId="6" w16cid:durableId="1504130414">
    <w:abstractNumId w:val="0"/>
  </w:num>
  <w:num w:numId="7" w16cid:durableId="80881275">
    <w:abstractNumId w:val="9"/>
  </w:num>
  <w:num w:numId="8" w16cid:durableId="2108110969">
    <w:abstractNumId w:val="8"/>
  </w:num>
  <w:num w:numId="9" w16cid:durableId="1396472780">
    <w:abstractNumId w:val="6"/>
  </w:num>
  <w:num w:numId="10" w16cid:durableId="1351832212">
    <w:abstractNumId w:val="5"/>
  </w:num>
  <w:num w:numId="11" w16cid:durableId="758872807">
    <w:abstractNumId w:val="7"/>
  </w:num>
  <w:num w:numId="12" w16cid:durableId="1322001162">
    <w:abstractNumId w:val="11"/>
  </w:num>
  <w:num w:numId="13" w16cid:durableId="2121221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E6"/>
    <w:rsid w:val="00012D05"/>
    <w:rsid w:val="00020364"/>
    <w:rsid w:val="0002721D"/>
    <w:rsid w:val="0006687C"/>
    <w:rsid w:val="000818E5"/>
    <w:rsid w:val="001068A9"/>
    <w:rsid w:val="00120DF5"/>
    <w:rsid w:val="0013097C"/>
    <w:rsid w:val="001869F1"/>
    <w:rsid w:val="001A3AD9"/>
    <w:rsid w:val="00241BDF"/>
    <w:rsid w:val="00273036"/>
    <w:rsid w:val="00274268"/>
    <w:rsid w:val="002A7291"/>
    <w:rsid w:val="002B599E"/>
    <w:rsid w:val="00331C37"/>
    <w:rsid w:val="003645D6"/>
    <w:rsid w:val="00381314"/>
    <w:rsid w:val="00385B51"/>
    <w:rsid w:val="003872E6"/>
    <w:rsid w:val="0039145D"/>
    <w:rsid w:val="00391A55"/>
    <w:rsid w:val="003F4486"/>
    <w:rsid w:val="003F6D1C"/>
    <w:rsid w:val="0040052D"/>
    <w:rsid w:val="00406063"/>
    <w:rsid w:val="004505B4"/>
    <w:rsid w:val="004563C7"/>
    <w:rsid w:val="004D274D"/>
    <w:rsid w:val="00513E02"/>
    <w:rsid w:val="005170C1"/>
    <w:rsid w:val="00557446"/>
    <w:rsid w:val="00561072"/>
    <w:rsid w:val="005842A0"/>
    <w:rsid w:val="005D45C9"/>
    <w:rsid w:val="0064218B"/>
    <w:rsid w:val="0068343A"/>
    <w:rsid w:val="006F3632"/>
    <w:rsid w:val="007074F2"/>
    <w:rsid w:val="007337BE"/>
    <w:rsid w:val="007A40BE"/>
    <w:rsid w:val="007E01B0"/>
    <w:rsid w:val="0081608F"/>
    <w:rsid w:val="00844012"/>
    <w:rsid w:val="00896B43"/>
    <w:rsid w:val="008D3579"/>
    <w:rsid w:val="008D62E6"/>
    <w:rsid w:val="008E1D8E"/>
    <w:rsid w:val="0092010A"/>
    <w:rsid w:val="00940B99"/>
    <w:rsid w:val="00955A50"/>
    <w:rsid w:val="009B5D50"/>
    <w:rsid w:val="00A27A9E"/>
    <w:rsid w:val="00A32D34"/>
    <w:rsid w:val="00A421D2"/>
    <w:rsid w:val="00A52706"/>
    <w:rsid w:val="00A63685"/>
    <w:rsid w:val="00A92A0F"/>
    <w:rsid w:val="00A9414F"/>
    <w:rsid w:val="00AA5904"/>
    <w:rsid w:val="00AD69DD"/>
    <w:rsid w:val="00AD7D4E"/>
    <w:rsid w:val="00B326DF"/>
    <w:rsid w:val="00B40537"/>
    <w:rsid w:val="00B5140A"/>
    <w:rsid w:val="00BF4098"/>
    <w:rsid w:val="00C17541"/>
    <w:rsid w:val="00C2317A"/>
    <w:rsid w:val="00C344F5"/>
    <w:rsid w:val="00C43079"/>
    <w:rsid w:val="00C446B7"/>
    <w:rsid w:val="00CA3A37"/>
    <w:rsid w:val="00CC41C4"/>
    <w:rsid w:val="00CF50BF"/>
    <w:rsid w:val="00D02078"/>
    <w:rsid w:val="00D60293"/>
    <w:rsid w:val="00E34253"/>
    <w:rsid w:val="00E443F2"/>
    <w:rsid w:val="00E83CB0"/>
    <w:rsid w:val="00EA6086"/>
    <w:rsid w:val="00EA7D7F"/>
    <w:rsid w:val="00F02DFD"/>
    <w:rsid w:val="00F82CE7"/>
    <w:rsid w:val="00F978C0"/>
    <w:rsid w:val="00FD5F07"/>
    <w:rsid w:val="00FF0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EE995"/>
  <w15:chartTrackingRefBased/>
  <w15:docId w15:val="{A0000C3E-5259-40DE-878B-5B9D2739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6DF"/>
    <w:pPr>
      <w:ind w:left="720"/>
      <w:contextualSpacing/>
    </w:pPr>
  </w:style>
  <w:style w:type="table" w:styleId="TableGrid">
    <w:name w:val="Table Grid"/>
    <w:basedOn w:val="TableNormal"/>
    <w:uiPriority w:val="39"/>
    <w:rsid w:val="001A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14"/>
    <w:rPr>
      <w:rFonts w:ascii="Segoe UI" w:hAnsi="Segoe UI" w:cs="Segoe UI"/>
      <w:sz w:val="18"/>
      <w:szCs w:val="18"/>
    </w:rPr>
  </w:style>
  <w:style w:type="paragraph" w:styleId="Header">
    <w:name w:val="header"/>
    <w:basedOn w:val="Normal"/>
    <w:link w:val="HeaderChar"/>
    <w:rsid w:val="0068343A"/>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68343A"/>
    <w:rPr>
      <w:rFonts w:ascii="Times New Roman" w:eastAsia="Times New Roman" w:hAnsi="Times New Roman" w:cs="Times New Roman"/>
      <w:sz w:val="24"/>
      <w:szCs w:val="24"/>
      <w:lang w:eastAsia="en-GB"/>
    </w:rPr>
  </w:style>
  <w:style w:type="paragraph" w:styleId="NoSpacing">
    <w:name w:val="No Spacing"/>
    <w:uiPriority w:val="1"/>
    <w:qFormat/>
    <w:rsid w:val="00E443F2"/>
    <w:pPr>
      <w:spacing w:after="0" w:line="240" w:lineRule="auto"/>
    </w:pPr>
  </w:style>
  <w:style w:type="paragraph" w:styleId="Footer">
    <w:name w:val="footer"/>
    <w:basedOn w:val="Normal"/>
    <w:link w:val="FooterChar"/>
    <w:uiPriority w:val="99"/>
    <w:unhideWhenUsed/>
    <w:rsid w:val="00920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838</Words>
  <Characters>5145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Patricia Ferguson</cp:lastModifiedBy>
  <cp:revision>5</cp:revision>
  <cp:lastPrinted>2025-06-11T15:35:00Z</cp:lastPrinted>
  <dcterms:created xsi:type="dcterms:W3CDTF">2025-06-11T15:05:00Z</dcterms:created>
  <dcterms:modified xsi:type="dcterms:W3CDTF">2025-06-11T15:35:00Z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c047d67cd1c8b816ee9580e597d297ab3ec1326aa116f12b73b24418e9c19d8f</vt:lpwstr>
  </property>
</Properties>
</file>